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88" w:rsidRDefault="000F6CA8">
      <w:pPr>
        <w:pStyle w:val="a3"/>
        <w:spacing w:before="62"/>
        <w:ind w:left="1"/>
        <w:jc w:val="center"/>
      </w:pPr>
      <w:r>
        <w:t>Аннотация</w:t>
      </w:r>
      <w:r>
        <w:rPr>
          <w:spacing w:val="-6"/>
        </w:rPr>
        <w:t xml:space="preserve"> </w:t>
      </w:r>
      <w:r>
        <w:t>к</w:t>
      </w:r>
      <w:r>
        <w:rPr>
          <w:spacing w:val="-5"/>
        </w:rPr>
        <w:t xml:space="preserve"> </w:t>
      </w:r>
      <w:r>
        <w:t>рабочей</w:t>
      </w:r>
      <w:r>
        <w:rPr>
          <w:spacing w:val="-5"/>
        </w:rPr>
        <w:t xml:space="preserve"> </w:t>
      </w:r>
      <w:r>
        <w:rPr>
          <w:spacing w:val="-2"/>
        </w:rPr>
        <w:t>программе</w:t>
      </w:r>
    </w:p>
    <w:p w:rsidR="00734588" w:rsidRDefault="00734588">
      <w:pPr>
        <w:spacing w:before="7" w:after="1"/>
        <w:rPr>
          <w:b/>
          <w:sz w:val="16"/>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410"/>
        <w:gridCol w:w="11486"/>
      </w:tblGrid>
      <w:tr w:rsidR="00734588">
        <w:trPr>
          <w:trHeight w:val="642"/>
        </w:trPr>
        <w:tc>
          <w:tcPr>
            <w:tcW w:w="562" w:type="dxa"/>
          </w:tcPr>
          <w:p w:rsidR="00734588" w:rsidRDefault="000F6CA8">
            <w:pPr>
              <w:pStyle w:val="TableParagraph"/>
              <w:spacing w:before="153"/>
              <w:ind w:left="107"/>
              <w:rPr>
                <w:sz w:val="28"/>
              </w:rPr>
            </w:pPr>
            <w:r>
              <w:rPr>
                <w:spacing w:val="-10"/>
                <w:sz w:val="28"/>
              </w:rPr>
              <w:t>1</w:t>
            </w:r>
          </w:p>
        </w:tc>
        <w:tc>
          <w:tcPr>
            <w:tcW w:w="2410" w:type="dxa"/>
          </w:tcPr>
          <w:p w:rsidR="00734588" w:rsidRDefault="000F6CA8">
            <w:pPr>
              <w:pStyle w:val="TableParagraph"/>
              <w:spacing w:line="322" w:lineRule="exact"/>
              <w:ind w:left="107"/>
              <w:rPr>
                <w:b/>
                <w:sz w:val="28"/>
              </w:rPr>
            </w:pPr>
            <w:r>
              <w:rPr>
                <w:b/>
                <w:spacing w:val="-2"/>
                <w:sz w:val="28"/>
              </w:rPr>
              <w:t>Название программы</w:t>
            </w:r>
          </w:p>
        </w:tc>
        <w:tc>
          <w:tcPr>
            <w:tcW w:w="11486" w:type="dxa"/>
          </w:tcPr>
          <w:p w:rsidR="00734588" w:rsidRDefault="000F6CA8" w:rsidP="000A6CE6">
            <w:pPr>
              <w:pStyle w:val="TableParagraph"/>
              <w:spacing w:line="268" w:lineRule="exact"/>
              <w:rPr>
                <w:sz w:val="24"/>
              </w:rPr>
            </w:pPr>
            <w:r>
              <w:rPr>
                <w:sz w:val="24"/>
              </w:rPr>
              <w:t>Рабочая</w:t>
            </w:r>
            <w:r>
              <w:rPr>
                <w:spacing w:val="-4"/>
                <w:sz w:val="24"/>
              </w:rPr>
              <w:t xml:space="preserve"> </w:t>
            </w:r>
            <w:r>
              <w:rPr>
                <w:sz w:val="24"/>
              </w:rPr>
              <w:t>программа</w:t>
            </w:r>
            <w:r>
              <w:rPr>
                <w:spacing w:val="-2"/>
                <w:sz w:val="24"/>
              </w:rPr>
              <w:t xml:space="preserve"> </w:t>
            </w:r>
            <w:r>
              <w:rPr>
                <w:sz w:val="24"/>
              </w:rPr>
              <w:t>по</w:t>
            </w:r>
            <w:r>
              <w:rPr>
                <w:spacing w:val="1"/>
                <w:sz w:val="24"/>
              </w:rPr>
              <w:t xml:space="preserve"> </w:t>
            </w:r>
            <w:r>
              <w:rPr>
                <w:sz w:val="24"/>
              </w:rPr>
              <w:t>учебному</w:t>
            </w:r>
            <w:r>
              <w:rPr>
                <w:spacing w:val="-7"/>
                <w:sz w:val="24"/>
              </w:rPr>
              <w:t xml:space="preserve"> </w:t>
            </w:r>
            <w:r>
              <w:rPr>
                <w:sz w:val="24"/>
              </w:rPr>
              <w:t>предмету</w:t>
            </w:r>
            <w:r>
              <w:rPr>
                <w:spacing w:val="2"/>
                <w:sz w:val="24"/>
              </w:rPr>
              <w:t xml:space="preserve"> </w:t>
            </w:r>
            <w:r>
              <w:rPr>
                <w:sz w:val="24"/>
              </w:rPr>
              <w:t>«Геометрия»</w:t>
            </w:r>
            <w:r>
              <w:rPr>
                <w:spacing w:val="-7"/>
                <w:sz w:val="24"/>
              </w:rPr>
              <w:t xml:space="preserve"> </w:t>
            </w:r>
            <w:r w:rsidR="000A6CE6">
              <w:rPr>
                <w:spacing w:val="-7"/>
                <w:sz w:val="24"/>
              </w:rPr>
              <w:t>10-11</w:t>
            </w:r>
            <w:r>
              <w:rPr>
                <w:spacing w:val="-1"/>
                <w:sz w:val="24"/>
              </w:rPr>
              <w:t xml:space="preserve"> </w:t>
            </w:r>
            <w:r>
              <w:rPr>
                <w:spacing w:val="-2"/>
                <w:sz w:val="24"/>
              </w:rPr>
              <w:t>класс</w:t>
            </w:r>
            <w:r w:rsidR="000A6CE6">
              <w:rPr>
                <w:spacing w:val="-2"/>
                <w:sz w:val="24"/>
              </w:rPr>
              <w:t>ы</w:t>
            </w:r>
          </w:p>
        </w:tc>
      </w:tr>
      <w:tr w:rsidR="00734588">
        <w:trPr>
          <w:trHeight w:val="553"/>
        </w:trPr>
        <w:tc>
          <w:tcPr>
            <w:tcW w:w="562" w:type="dxa"/>
          </w:tcPr>
          <w:p w:rsidR="00734588" w:rsidRDefault="000F6CA8">
            <w:pPr>
              <w:pStyle w:val="TableParagraph"/>
              <w:spacing w:before="106"/>
              <w:ind w:left="107"/>
              <w:rPr>
                <w:sz w:val="28"/>
              </w:rPr>
            </w:pPr>
            <w:r>
              <w:rPr>
                <w:spacing w:val="-10"/>
                <w:sz w:val="28"/>
              </w:rPr>
              <w:t>2</w:t>
            </w:r>
          </w:p>
        </w:tc>
        <w:tc>
          <w:tcPr>
            <w:tcW w:w="2410" w:type="dxa"/>
          </w:tcPr>
          <w:p w:rsidR="00734588" w:rsidRDefault="000F6CA8">
            <w:pPr>
              <w:pStyle w:val="TableParagraph"/>
              <w:spacing w:line="321" w:lineRule="exact"/>
              <w:ind w:left="107"/>
              <w:rPr>
                <w:b/>
                <w:sz w:val="28"/>
              </w:rPr>
            </w:pPr>
            <w:proofErr w:type="spellStart"/>
            <w:r>
              <w:rPr>
                <w:b/>
                <w:spacing w:val="-2"/>
                <w:sz w:val="28"/>
              </w:rPr>
              <w:t>Адресность</w:t>
            </w:r>
            <w:proofErr w:type="spellEnd"/>
          </w:p>
        </w:tc>
        <w:tc>
          <w:tcPr>
            <w:tcW w:w="11486" w:type="dxa"/>
          </w:tcPr>
          <w:p w:rsidR="00734588" w:rsidRDefault="000F6CA8">
            <w:pPr>
              <w:pStyle w:val="TableParagraph"/>
              <w:spacing w:line="269" w:lineRule="exact"/>
              <w:rPr>
                <w:sz w:val="24"/>
              </w:rPr>
            </w:pPr>
            <w:r>
              <w:rPr>
                <w:sz w:val="24"/>
              </w:rPr>
              <w:t>Для</w:t>
            </w:r>
            <w:r>
              <w:rPr>
                <w:spacing w:val="-4"/>
                <w:sz w:val="24"/>
              </w:rPr>
              <w:t xml:space="preserve"> </w:t>
            </w:r>
            <w:r>
              <w:rPr>
                <w:sz w:val="24"/>
              </w:rPr>
              <w:t>обучающиеся</w:t>
            </w:r>
            <w:r>
              <w:rPr>
                <w:spacing w:val="-2"/>
                <w:sz w:val="24"/>
              </w:rPr>
              <w:t xml:space="preserve"> </w:t>
            </w:r>
            <w:r w:rsidR="000A6CE6">
              <w:rPr>
                <w:sz w:val="24"/>
              </w:rPr>
              <w:t>10</w:t>
            </w:r>
            <w:r>
              <w:rPr>
                <w:sz w:val="24"/>
              </w:rPr>
              <w:t>-</w:t>
            </w:r>
            <w:r w:rsidR="000A6CE6">
              <w:rPr>
                <w:sz w:val="24"/>
              </w:rPr>
              <w:t>11</w:t>
            </w:r>
            <w:r>
              <w:rPr>
                <w:spacing w:val="-2"/>
                <w:sz w:val="24"/>
              </w:rPr>
              <w:t xml:space="preserve"> </w:t>
            </w:r>
            <w:r>
              <w:rPr>
                <w:sz w:val="24"/>
              </w:rPr>
              <w:t>классов</w:t>
            </w:r>
            <w:r>
              <w:rPr>
                <w:spacing w:val="-2"/>
                <w:sz w:val="24"/>
              </w:rPr>
              <w:t xml:space="preserve"> </w:t>
            </w:r>
            <w:r>
              <w:rPr>
                <w:sz w:val="24"/>
              </w:rPr>
              <w:t>обучающихся</w:t>
            </w:r>
            <w:r>
              <w:rPr>
                <w:spacing w:val="-1"/>
                <w:sz w:val="24"/>
              </w:rPr>
              <w:t xml:space="preserve"> </w:t>
            </w:r>
            <w:r>
              <w:rPr>
                <w:sz w:val="24"/>
              </w:rPr>
              <w:t>МБОУ</w:t>
            </w:r>
            <w:r>
              <w:rPr>
                <w:spacing w:val="-3"/>
                <w:sz w:val="24"/>
              </w:rPr>
              <w:t xml:space="preserve"> </w:t>
            </w:r>
            <w:r>
              <w:rPr>
                <w:sz w:val="24"/>
              </w:rPr>
              <w:t>СОШ</w:t>
            </w:r>
            <w:r>
              <w:rPr>
                <w:spacing w:val="-2"/>
                <w:sz w:val="24"/>
              </w:rPr>
              <w:t xml:space="preserve"> </w:t>
            </w:r>
            <w:r>
              <w:rPr>
                <w:sz w:val="24"/>
              </w:rPr>
              <w:t>с</w:t>
            </w:r>
            <w:proofErr w:type="gramStart"/>
            <w:r>
              <w:rPr>
                <w:sz w:val="24"/>
              </w:rPr>
              <w:t>.</w:t>
            </w:r>
            <w:r w:rsidR="0008386E">
              <w:rPr>
                <w:sz w:val="24"/>
              </w:rPr>
              <w:t>К</w:t>
            </w:r>
            <w:proofErr w:type="gramEnd"/>
            <w:r w:rsidR="0008386E">
              <w:rPr>
                <w:sz w:val="24"/>
              </w:rPr>
              <w:t>ундустуг</w:t>
            </w:r>
            <w:r>
              <w:rPr>
                <w:spacing w:val="-1"/>
                <w:sz w:val="24"/>
              </w:rPr>
              <w:t xml:space="preserve"> </w:t>
            </w:r>
            <w:proofErr w:type="spellStart"/>
            <w:r>
              <w:rPr>
                <w:sz w:val="24"/>
              </w:rPr>
              <w:t>Каа-</w:t>
            </w:r>
            <w:r>
              <w:rPr>
                <w:spacing w:val="-2"/>
                <w:sz w:val="24"/>
              </w:rPr>
              <w:t>Хемского</w:t>
            </w:r>
            <w:proofErr w:type="spellEnd"/>
          </w:p>
          <w:p w:rsidR="00734588" w:rsidRDefault="000F6CA8">
            <w:pPr>
              <w:pStyle w:val="TableParagraph"/>
              <w:spacing w:line="264" w:lineRule="exact"/>
              <w:rPr>
                <w:sz w:val="24"/>
              </w:rPr>
            </w:pPr>
            <w:r>
              <w:rPr>
                <w:sz w:val="24"/>
              </w:rPr>
              <w:t>района</w:t>
            </w:r>
            <w:r>
              <w:rPr>
                <w:spacing w:val="-5"/>
                <w:sz w:val="24"/>
              </w:rPr>
              <w:t xml:space="preserve"> </w:t>
            </w:r>
            <w:r>
              <w:rPr>
                <w:sz w:val="24"/>
              </w:rPr>
              <w:t xml:space="preserve">Республики </w:t>
            </w:r>
            <w:r>
              <w:rPr>
                <w:spacing w:val="-4"/>
                <w:sz w:val="24"/>
              </w:rPr>
              <w:t>Тыва</w:t>
            </w:r>
          </w:p>
        </w:tc>
      </w:tr>
      <w:tr w:rsidR="00734588">
        <w:trPr>
          <w:trHeight w:val="1670"/>
        </w:trPr>
        <w:tc>
          <w:tcPr>
            <w:tcW w:w="562" w:type="dxa"/>
          </w:tcPr>
          <w:p w:rsidR="00734588" w:rsidRDefault="00734588">
            <w:pPr>
              <w:pStyle w:val="TableParagraph"/>
              <w:ind w:left="0"/>
              <w:rPr>
                <w:b/>
                <w:sz w:val="28"/>
              </w:rPr>
            </w:pPr>
          </w:p>
          <w:p w:rsidR="00734588" w:rsidRDefault="00734588">
            <w:pPr>
              <w:pStyle w:val="TableParagraph"/>
              <w:spacing w:before="23"/>
              <w:ind w:left="0"/>
              <w:rPr>
                <w:b/>
                <w:sz w:val="28"/>
              </w:rPr>
            </w:pPr>
          </w:p>
          <w:p w:rsidR="00734588" w:rsidRDefault="000F6CA8">
            <w:pPr>
              <w:pStyle w:val="TableParagraph"/>
              <w:spacing w:before="1"/>
              <w:ind w:left="107"/>
              <w:rPr>
                <w:sz w:val="28"/>
              </w:rPr>
            </w:pPr>
            <w:r>
              <w:rPr>
                <w:spacing w:val="-10"/>
                <w:sz w:val="28"/>
              </w:rPr>
              <w:t>3</w:t>
            </w:r>
          </w:p>
        </w:tc>
        <w:tc>
          <w:tcPr>
            <w:tcW w:w="2410" w:type="dxa"/>
          </w:tcPr>
          <w:p w:rsidR="00734588" w:rsidRDefault="000F6CA8">
            <w:pPr>
              <w:pStyle w:val="TableParagraph"/>
              <w:ind w:left="107"/>
              <w:rPr>
                <w:b/>
                <w:sz w:val="28"/>
              </w:rPr>
            </w:pPr>
            <w:r>
              <w:rPr>
                <w:b/>
                <w:sz w:val="28"/>
              </w:rPr>
              <w:t>Место</w:t>
            </w:r>
            <w:r>
              <w:rPr>
                <w:b/>
                <w:spacing w:val="-18"/>
                <w:sz w:val="28"/>
              </w:rPr>
              <w:t xml:space="preserve"> </w:t>
            </w:r>
            <w:r>
              <w:rPr>
                <w:b/>
                <w:sz w:val="28"/>
              </w:rPr>
              <w:t xml:space="preserve">учебного </w:t>
            </w:r>
            <w:r>
              <w:rPr>
                <w:b/>
                <w:spacing w:val="-2"/>
                <w:sz w:val="28"/>
              </w:rPr>
              <w:t>предмета</w:t>
            </w:r>
          </w:p>
          <w:p w:rsidR="00734588" w:rsidRDefault="000F6CA8">
            <w:pPr>
              <w:pStyle w:val="TableParagraph"/>
              <w:ind w:left="107" w:right="134"/>
              <w:rPr>
                <w:b/>
                <w:sz w:val="28"/>
              </w:rPr>
            </w:pPr>
            <w:r>
              <w:rPr>
                <w:b/>
                <w:sz w:val="28"/>
              </w:rPr>
              <w:t>в</w:t>
            </w:r>
            <w:r>
              <w:rPr>
                <w:b/>
                <w:spacing w:val="-18"/>
                <w:sz w:val="28"/>
              </w:rPr>
              <w:t xml:space="preserve"> </w:t>
            </w:r>
            <w:r>
              <w:rPr>
                <w:b/>
                <w:sz w:val="28"/>
              </w:rPr>
              <w:t>учебном</w:t>
            </w:r>
            <w:r>
              <w:rPr>
                <w:b/>
                <w:spacing w:val="-17"/>
                <w:sz w:val="28"/>
              </w:rPr>
              <w:t xml:space="preserve"> </w:t>
            </w:r>
            <w:r>
              <w:rPr>
                <w:b/>
                <w:sz w:val="28"/>
              </w:rPr>
              <w:t xml:space="preserve">плане, </w:t>
            </w:r>
            <w:r>
              <w:rPr>
                <w:b/>
                <w:spacing w:val="-2"/>
                <w:sz w:val="28"/>
              </w:rPr>
              <w:t>количество часов</w:t>
            </w:r>
          </w:p>
        </w:tc>
        <w:tc>
          <w:tcPr>
            <w:tcW w:w="11486" w:type="dxa"/>
          </w:tcPr>
          <w:p w:rsidR="00734588" w:rsidRDefault="000F6CA8">
            <w:pPr>
              <w:pStyle w:val="TableParagraph"/>
              <w:spacing w:line="268" w:lineRule="exact"/>
              <w:rPr>
                <w:sz w:val="24"/>
              </w:rPr>
            </w:pPr>
            <w:r>
              <w:rPr>
                <w:sz w:val="24"/>
              </w:rPr>
              <w:t>Учебный</w:t>
            </w:r>
            <w:r>
              <w:rPr>
                <w:spacing w:val="-4"/>
                <w:sz w:val="24"/>
              </w:rPr>
              <w:t xml:space="preserve"> </w:t>
            </w:r>
            <w:r>
              <w:rPr>
                <w:sz w:val="24"/>
              </w:rPr>
              <w:t>предмет</w:t>
            </w:r>
            <w:r>
              <w:rPr>
                <w:spacing w:val="1"/>
                <w:sz w:val="24"/>
              </w:rPr>
              <w:t xml:space="preserve"> </w:t>
            </w:r>
            <w:r>
              <w:rPr>
                <w:sz w:val="24"/>
              </w:rPr>
              <w:t>«Геометрия»</w:t>
            </w:r>
            <w:r>
              <w:rPr>
                <w:spacing w:val="-11"/>
                <w:sz w:val="24"/>
              </w:rPr>
              <w:t xml:space="preserve"> </w:t>
            </w:r>
            <w:r>
              <w:rPr>
                <w:sz w:val="24"/>
              </w:rPr>
              <w:t>входит</w:t>
            </w:r>
            <w:r>
              <w:rPr>
                <w:spacing w:val="-4"/>
                <w:sz w:val="24"/>
              </w:rPr>
              <w:t xml:space="preserve"> </w:t>
            </w:r>
            <w:r>
              <w:rPr>
                <w:sz w:val="24"/>
              </w:rPr>
              <w:t>в</w:t>
            </w:r>
            <w:r>
              <w:rPr>
                <w:spacing w:val="-1"/>
                <w:sz w:val="24"/>
              </w:rPr>
              <w:t xml:space="preserve"> </w:t>
            </w:r>
            <w:r>
              <w:rPr>
                <w:sz w:val="24"/>
              </w:rPr>
              <w:t>обязательную</w:t>
            </w:r>
            <w:r>
              <w:rPr>
                <w:spacing w:val="-3"/>
                <w:sz w:val="24"/>
              </w:rPr>
              <w:t xml:space="preserve"> </w:t>
            </w:r>
            <w:r>
              <w:rPr>
                <w:sz w:val="24"/>
              </w:rPr>
              <w:t>часть</w:t>
            </w:r>
            <w:r>
              <w:rPr>
                <w:spacing w:val="-2"/>
                <w:sz w:val="24"/>
              </w:rPr>
              <w:t xml:space="preserve"> </w:t>
            </w:r>
            <w:r>
              <w:rPr>
                <w:sz w:val="24"/>
              </w:rPr>
              <w:t>учебного</w:t>
            </w:r>
            <w:r>
              <w:rPr>
                <w:spacing w:val="-1"/>
                <w:sz w:val="24"/>
              </w:rPr>
              <w:t xml:space="preserve"> </w:t>
            </w:r>
            <w:r>
              <w:rPr>
                <w:sz w:val="24"/>
              </w:rPr>
              <w:t>плана</w:t>
            </w:r>
            <w:r>
              <w:rPr>
                <w:spacing w:val="-5"/>
                <w:sz w:val="24"/>
              </w:rPr>
              <w:t xml:space="preserve"> </w:t>
            </w:r>
            <w:r>
              <w:rPr>
                <w:sz w:val="24"/>
              </w:rPr>
              <w:t>образовательного</w:t>
            </w:r>
            <w:r>
              <w:rPr>
                <w:spacing w:val="-1"/>
                <w:sz w:val="24"/>
              </w:rPr>
              <w:t xml:space="preserve"> </w:t>
            </w:r>
            <w:r>
              <w:rPr>
                <w:spacing w:val="-2"/>
                <w:sz w:val="24"/>
              </w:rPr>
              <w:t>учреждения.</w:t>
            </w:r>
          </w:p>
          <w:p w:rsidR="00734588" w:rsidRDefault="000F6CA8">
            <w:pPr>
              <w:pStyle w:val="TableParagraph"/>
              <w:rPr>
                <w:sz w:val="24"/>
              </w:rPr>
            </w:pPr>
            <w:r>
              <w:rPr>
                <w:sz w:val="24"/>
              </w:rPr>
              <w:t>Учебный</w:t>
            </w:r>
            <w:r>
              <w:rPr>
                <w:spacing w:val="-5"/>
                <w:sz w:val="24"/>
              </w:rPr>
              <w:t xml:space="preserve"> </w:t>
            </w:r>
            <w:r>
              <w:rPr>
                <w:sz w:val="24"/>
              </w:rPr>
              <w:t>план</w:t>
            </w:r>
            <w:r>
              <w:rPr>
                <w:spacing w:val="-3"/>
                <w:sz w:val="24"/>
              </w:rPr>
              <w:t xml:space="preserve"> </w:t>
            </w:r>
            <w:r>
              <w:rPr>
                <w:sz w:val="24"/>
              </w:rPr>
              <w:t>МБОУ</w:t>
            </w:r>
            <w:r>
              <w:rPr>
                <w:spacing w:val="-3"/>
                <w:sz w:val="24"/>
              </w:rPr>
              <w:t xml:space="preserve"> </w:t>
            </w:r>
            <w:r>
              <w:rPr>
                <w:sz w:val="24"/>
              </w:rPr>
              <w:t>СОШ</w:t>
            </w:r>
            <w:r>
              <w:rPr>
                <w:spacing w:val="-3"/>
                <w:sz w:val="24"/>
              </w:rPr>
              <w:t xml:space="preserve"> </w:t>
            </w:r>
            <w:r w:rsidR="0008386E">
              <w:rPr>
                <w:spacing w:val="-3"/>
                <w:sz w:val="24"/>
              </w:rPr>
              <w:t>с</w:t>
            </w:r>
            <w:proofErr w:type="gramStart"/>
            <w:r w:rsidR="0008386E">
              <w:rPr>
                <w:spacing w:val="-3"/>
                <w:sz w:val="24"/>
              </w:rPr>
              <w:t>.К</w:t>
            </w:r>
            <w:proofErr w:type="gramEnd"/>
            <w:r w:rsidR="0008386E">
              <w:rPr>
                <w:spacing w:val="-3"/>
                <w:sz w:val="24"/>
              </w:rPr>
              <w:t>ундустуг</w:t>
            </w:r>
            <w:r>
              <w:rPr>
                <w:spacing w:val="-1"/>
                <w:sz w:val="24"/>
              </w:rPr>
              <w:t xml:space="preserve"> </w:t>
            </w:r>
            <w:r>
              <w:rPr>
                <w:sz w:val="24"/>
              </w:rPr>
              <w:t>предусматривает</w:t>
            </w:r>
            <w:r>
              <w:rPr>
                <w:spacing w:val="-3"/>
                <w:sz w:val="24"/>
              </w:rPr>
              <w:t xml:space="preserve"> </w:t>
            </w:r>
            <w:r>
              <w:rPr>
                <w:sz w:val="24"/>
              </w:rPr>
              <w:t>изучение</w:t>
            </w:r>
            <w:r>
              <w:rPr>
                <w:spacing w:val="-4"/>
                <w:sz w:val="24"/>
              </w:rPr>
              <w:t xml:space="preserve"> </w:t>
            </w:r>
            <w:r>
              <w:rPr>
                <w:sz w:val="24"/>
              </w:rPr>
              <w:t>геометрии</w:t>
            </w:r>
            <w:r>
              <w:rPr>
                <w:spacing w:val="-5"/>
                <w:sz w:val="24"/>
              </w:rPr>
              <w:t xml:space="preserve"> </w:t>
            </w:r>
            <w:r>
              <w:rPr>
                <w:sz w:val="24"/>
              </w:rPr>
              <w:t>на</w:t>
            </w:r>
            <w:r>
              <w:rPr>
                <w:spacing w:val="2"/>
                <w:sz w:val="24"/>
              </w:rPr>
              <w:t xml:space="preserve"> </w:t>
            </w:r>
            <w:r>
              <w:rPr>
                <w:sz w:val="24"/>
              </w:rPr>
              <w:t>уровне</w:t>
            </w:r>
            <w:r>
              <w:rPr>
                <w:spacing w:val="-4"/>
                <w:sz w:val="24"/>
              </w:rPr>
              <w:t xml:space="preserve"> </w:t>
            </w:r>
            <w:r>
              <w:rPr>
                <w:sz w:val="24"/>
              </w:rPr>
              <w:t>основного</w:t>
            </w:r>
            <w:r>
              <w:rPr>
                <w:spacing w:val="-2"/>
                <w:sz w:val="24"/>
              </w:rPr>
              <w:t xml:space="preserve"> общего</w:t>
            </w:r>
          </w:p>
          <w:p w:rsidR="00734588" w:rsidRDefault="000F6CA8" w:rsidP="000A6CE6">
            <w:pPr>
              <w:pStyle w:val="TableParagraph"/>
              <w:ind w:right="144"/>
              <w:rPr>
                <w:sz w:val="24"/>
              </w:rPr>
            </w:pPr>
            <w:r>
              <w:rPr>
                <w:sz w:val="24"/>
              </w:rPr>
              <w:t>образования</w:t>
            </w:r>
            <w:r>
              <w:rPr>
                <w:spacing w:val="-2"/>
                <w:sz w:val="24"/>
              </w:rPr>
              <w:t xml:space="preserve"> </w:t>
            </w:r>
            <w:r>
              <w:rPr>
                <w:sz w:val="24"/>
              </w:rPr>
              <w:t>в</w:t>
            </w:r>
            <w:r>
              <w:rPr>
                <w:spacing w:val="-2"/>
                <w:sz w:val="24"/>
              </w:rPr>
              <w:t xml:space="preserve"> </w:t>
            </w:r>
            <w:r>
              <w:rPr>
                <w:sz w:val="24"/>
              </w:rPr>
              <w:t>объеме</w:t>
            </w:r>
            <w:r>
              <w:rPr>
                <w:spacing w:val="-3"/>
                <w:sz w:val="24"/>
              </w:rPr>
              <w:t xml:space="preserve"> </w:t>
            </w:r>
            <w:r>
              <w:rPr>
                <w:sz w:val="24"/>
              </w:rPr>
              <w:t>204</w:t>
            </w:r>
            <w:r>
              <w:rPr>
                <w:spacing w:val="-2"/>
                <w:sz w:val="24"/>
              </w:rPr>
              <w:t xml:space="preserve"> </w:t>
            </w:r>
            <w:r>
              <w:rPr>
                <w:sz w:val="24"/>
              </w:rPr>
              <w:t>часов.</w:t>
            </w:r>
            <w:r>
              <w:rPr>
                <w:spacing w:val="-1"/>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в</w:t>
            </w:r>
            <w:r>
              <w:rPr>
                <w:spacing w:val="-3"/>
                <w:sz w:val="24"/>
              </w:rPr>
              <w:t xml:space="preserve"> </w:t>
            </w:r>
            <w:r w:rsidR="000A6CE6">
              <w:rPr>
                <w:spacing w:val="-3"/>
                <w:sz w:val="24"/>
              </w:rPr>
              <w:t>10</w:t>
            </w:r>
            <w:r>
              <w:rPr>
                <w:spacing w:val="-2"/>
                <w:sz w:val="24"/>
              </w:rPr>
              <w:t xml:space="preserve"> </w:t>
            </w:r>
            <w:r>
              <w:rPr>
                <w:sz w:val="24"/>
              </w:rPr>
              <w:t>классе—</w:t>
            </w:r>
            <w:r>
              <w:rPr>
                <w:spacing w:val="-2"/>
                <w:sz w:val="24"/>
              </w:rPr>
              <w:t xml:space="preserve"> </w:t>
            </w:r>
            <w:r>
              <w:rPr>
                <w:sz w:val="24"/>
              </w:rPr>
              <w:t>68 часов</w:t>
            </w:r>
            <w:r>
              <w:rPr>
                <w:spacing w:val="-3"/>
                <w:sz w:val="24"/>
              </w:rPr>
              <w:t xml:space="preserve"> </w:t>
            </w:r>
            <w:r>
              <w:rPr>
                <w:sz w:val="24"/>
              </w:rPr>
              <w:t>(2 часа</w:t>
            </w:r>
            <w:r>
              <w:rPr>
                <w:spacing w:val="-1"/>
                <w:sz w:val="24"/>
              </w:rPr>
              <w:t xml:space="preserve"> </w:t>
            </w:r>
            <w:r>
              <w:rPr>
                <w:sz w:val="24"/>
              </w:rPr>
              <w:t>в</w:t>
            </w:r>
            <w:r>
              <w:rPr>
                <w:spacing w:val="-3"/>
                <w:sz w:val="24"/>
              </w:rPr>
              <w:t xml:space="preserve"> </w:t>
            </w:r>
            <w:r>
              <w:rPr>
                <w:sz w:val="24"/>
              </w:rPr>
              <w:t>неделю),</w:t>
            </w:r>
            <w:r>
              <w:rPr>
                <w:spacing w:val="-2"/>
                <w:sz w:val="24"/>
              </w:rPr>
              <w:t xml:space="preserve"> </w:t>
            </w:r>
            <w:r>
              <w:rPr>
                <w:sz w:val="24"/>
              </w:rPr>
              <w:t>в</w:t>
            </w:r>
            <w:r>
              <w:rPr>
                <w:spacing w:val="-4"/>
                <w:sz w:val="24"/>
              </w:rPr>
              <w:t xml:space="preserve"> </w:t>
            </w:r>
            <w:r w:rsidR="000A6CE6">
              <w:rPr>
                <w:spacing w:val="-4"/>
                <w:sz w:val="24"/>
              </w:rPr>
              <w:t>11</w:t>
            </w:r>
            <w:r>
              <w:rPr>
                <w:spacing w:val="-2"/>
                <w:sz w:val="24"/>
              </w:rPr>
              <w:t xml:space="preserve"> </w:t>
            </w:r>
            <w:r>
              <w:rPr>
                <w:sz w:val="24"/>
              </w:rPr>
              <w:t>классе</w:t>
            </w:r>
            <w:r>
              <w:rPr>
                <w:spacing w:val="-1"/>
                <w:sz w:val="24"/>
              </w:rPr>
              <w:t xml:space="preserve"> </w:t>
            </w:r>
            <w:r>
              <w:rPr>
                <w:sz w:val="24"/>
              </w:rPr>
              <w:t>—68</w:t>
            </w:r>
            <w:r>
              <w:rPr>
                <w:spacing w:val="-2"/>
                <w:sz w:val="24"/>
              </w:rPr>
              <w:t xml:space="preserve"> </w:t>
            </w:r>
            <w:r>
              <w:rPr>
                <w:sz w:val="24"/>
              </w:rPr>
              <w:t>часов (2 часа в неделю)</w:t>
            </w:r>
          </w:p>
        </w:tc>
      </w:tr>
      <w:tr w:rsidR="00734588">
        <w:trPr>
          <w:trHeight w:val="1658"/>
        </w:trPr>
        <w:tc>
          <w:tcPr>
            <w:tcW w:w="562" w:type="dxa"/>
          </w:tcPr>
          <w:p w:rsidR="00734588" w:rsidRDefault="00734588">
            <w:pPr>
              <w:pStyle w:val="TableParagraph"/>
              <w:ind w:left="0"/>
              <w:rPr>
                <w:b/>
                <w:sz w:val="28"/>
              </w:rPr>
            </w:pPr>
          </w:p>
          <w:p w:rsidR="00734588" w:rsidRDefault="00734588">
            <w:pPr>
              <w:pStyle w:val="TableParagraph"/>
              <w:spacing w:before="16"/>
              <w:ind w:left="0"/>
              <w:rPr>
                <w:b/>
                <w:sz w:val="28"/>
              </w:rPr>
            </w:pPr>
          </w:p>
          <w:p w:rsidR="00734588" w:rsidRDefault="000F6CA8">
            <w:pPr>
              <w:pStyle w:val="TableParagraph"/>
              <w:ind w:left="107"/>
              <w:rPr>
                <w:sz w:val="28"/>
              </w:rPr>
            </w:pPr>
            <w:r>
              <w:rPr>
                <w:spacing w:val="-10"/>
                <w:sz w:val="28"/>
              </w:rPr>
              <w:t>4</w:t>
            </w:r>
          </w:p>
        </w:tc>
        <w:tc>
          <w:tcPr>
            <w:tcW w:w="2410" w:type="dxa"/>
          </w:tcPr>
          <w:p w:rsidR="00734588" w:rsidRDefault="000F6CA8">
            <w:pPr>
              <w:pStyle w:val="TableParagraph"/>
              <w:ind w:left="107"/>
              <w:rPr>
                <w:b/>
                <w:sz w:val="28"/>
              </w:rPr>
            </w:pPr>
            <w:r>
              <w:rPr>
                <w:b/>
                <w:spacing w:val="-5"/>
                <w:sz w:val="28"/>
              </w:rPr>
              <w:t>УМК</w:t>
            </w:r>
          </w:p>
        </w:tc>
        <w:tc>
          <w:tcPr>
            <w:tcW w:w="11486" w:type="dxa"/>
          </w:tcPr>
          <w:p w:rsidR="00734588" w:rsidRDefault="000F6CA8">
            <w:pPr>
              <w:pStyle w:val="TableParagraph"/>
              <w:numPr>
                <w:ilvl w:val="0"/>
                <w:numId w:val="3"/>
              </w:numPr>
              <w:tabs>
                <w:tab w:val="left" w:pos="286"/>
              </w:tabs>
              <w:ind w:right="520" w:firstLine="0"/>
              <w:rPr>
                <w:sz w:val="24"/>
              </w:rPr>
            </w:pPr>
            <w:r>
              <w:rPr>
                <w:sz w:val="24"/>
              </w:rPr>
              <w:t>Геометрия.</w:t>
            </w:r>
            <w:r>
              <w:rPr>
                <w:spacing w:val="-4"/>
                <w:sz w:val="24"/>
              </w:rPr>
              <w:t xml:space="preserve"> </w:t>
            </w:r>
            <w:r w:rsidR="00621B1E">
              <w:rPr>
                <w:spacing w:val="-4"/>
                <w:sz w:val="24"/>
              </w:rPr>
              <w:t>10-11</w:t>
            </w:r>
            <w:r>
              <w:rPr>
                <w:spacing w:val="-4"/>
                <w:sz w:val="24"/>
              </w:rPr>
              <w:t xml:space="preserve"> </w:t>
            </w:r>
            <w:r>
              <w:rPr>
                <w:sz w:val="24"/>
              </w:rPr>
              <w:t>классы:</w:t>
            </w:r>
            <w:r>
              <w:rPr>
                <w:spacing w:val="-2"/>
                <w:sz w:val="24"/>
              </w:rPr>
              <w:t xml:space="preserve"> </w:t>
            </w:r>
            <w:r>
              <w:rPr>
                <w:sz w:val="24"/>
              </w:rPr>
              <w:t>учеб.</w:t>
            </w:r>
            <w:r>
              <w:rPr>
                <w:spacing w:val="-4"/>
                <w:sz w:val="24"/>
              </w:rPr>
              <w:t xml:space="preserve"> </w:t>
            </w:r>
            <w:r>
              <w:rPr>
                <w:sz w:val="24"/>
              </w:rPr>
              <w:t>Для</w:t>
            </w:r>
            <w:r>
              <w:rPr>
                <w:spacing w:val="-3"/>
                <w:sz w:val="24"/>
              </w:rPr>
              <w:t xml:space="preserve"> </w:t>
            </w:r>
            <w:proofErr w:type="spellStart"/>
            <w:r>
              <w:rPr>
                <w:sz w:val="24"/>
              </w:rPr>
              <w:t>общеобразоват</w:t>
            </w:r>
            <w:proofErr w:type="spellEnd"/>
            <w:r>
              <w:rPr>
                <w:sz w:val="24"/>
              </w:rPr>
              <w:t>.</w:t>
            </w:r>
            <w:r>
              <w:rPr>
                <w:spacing w:val="-4"/>
                <w:sz w:val="24"/>
              </w:rPr>
              <w:t xml:space="preserve"> </w:t>
            </w:r>
            <w:r>
              <w:rPr>
                <w:sz w:val="24"/>
              </w:rPr>
              <w:t>организаций</w:t>
            </w:r>
            <w:r>
              <w:rPr>
                <w:spacing w:val="-4"/>
                <w:sz w:val="24"/>
              </w:rPr>
              <w:t xml:space="preserve"> </w:t>
            </w:r>
            <w:r>
              <w:rPr>
                <w:sz w:val="24"/>
              </w:rPr>
              <w:t>/(</w:t>
            </w:r>
            <w:proofErr w:type="spellStart"/>
            <w:r>
              <w:rPr>
                <w:sz w:val="24"/>
              </w:rPr>
              <w:t>Л.С.Атанасян</w:t>
            </w:r>
            <w:proofErr w:type="spellEnd"/>
            <w:r>
              <w:rPr>
                <w:sz w:val="24"/>
              </w:rPr>
              <w:t>,</w:t>
            </w:r>
            <w:r>
              <w:rPr>
                <w:spacing w:val="-3"/>
                <w:sz w:val="24"/>
              </w:rPr>
              <w:t xml:space="preserve"> </w:t>
            </w:r>
            <w:proofErr w:type="spellStart"/>
            <w:r>
              <w:rPr>
                <w:sz w:val="24"/>
              </w:rPr>
              <w:t>В.Ф.Бутусов</w:t>
            </w:r>
            <w:proofErr w:type="spellEnd"/>
            <w:r>
              <w:rPr>
                <w:spacing w:val="-1"/>
                <w:sz w:val="24"/>
              </w:rPr>
              <w:t xml:space="preserve"> </w:t>
            </w:r>
            <w:r>
              <w:rPr>
                <w:sz w:val="24"/>
              </w:rPr>
              <w:t>и</w:t>
            </w:r>
            <w:r>
              <w:rPr>
                <w:spacing w:val="-4"/>
                <w:sz w:val="24"/>
              </w:rPr>
              <w:t xml:space="preserve"> </w:t>
            </w:r>
            <w:r>
              <w:rPr>
                <w:sz w:val="24"/>
              </w:rPr>
              <w:t>др.)</w:t>
            </w:r>
            <w:r>
              <w:rPr>
                <w:spacing w:val="-5"/>
                <w:sz w:val="24"/>
              </w:rPr>
              <w:t xml:space="preserve"> </w:t>
            </w:r>
            <w:r>
              <w:rPr>
                <w:sz w:val="24"/>
              </w:rPr>
              <w:t>–</w:t>
            </w:r>
            <w:r>
              <w:rPr>
                <w:spacing w:val="-4"/>
                <w:sz w:val="24"/>
              </w:rPr>
              <w:t xml:space="preserve"> </w:t>
            </w:r>
            <w:r w:rsidR="00621B1E">
              <w:rPr>
                <w:sz w:val="24"/>
              </w:rPr>
              <w:t>М.: Просвещение, 2019</w:t>
            </w:r>
          </w:p>
          <w:p w:rsidR="00734588" w:rsidRDefault="000F6CA8">
            <w:pPr>
              <w:pStyle w:val="TableParagraph"/>
              <w:numPr>
                <w:ilvl w:val="0"/>
                <w:numId w:val="3"/>
              </w:numPr>
              <w:tabs>
                <w:tab w:val="left" w:pos="346"/>
              </w:tabs>
              <w:ind w:left="346" w:hanging="240"/>
              <w:rPr>
                <w:sz w:val="24"/>
              </w:rPr>
            </w:pPr>
            <w:r>
              <w:rPr>
                <w:sz w:val="24"/>
              </w:rPr>
              <w:t>Методические</w:t>
            </w:r>
            <w:r>
              <w:rPr>
                <w:spacing w:val="-6"/>
                <w:sz w:val="24"/>
              </w:rPr>
              <w:t xml:space="preserve"> </w:t>
            </w:r>
            <w:r>
              <w:rPr>
                <w:spacing w:val="-2"/>
                <w:sz w:val="24"/>
              </w:rPr>
              <w:t>пособия</w:t>
            </w:r>
          </w:p>
          <w:p w:rsidR="00734588" w:rsidRDefault="000F6CA8">
            <w:pPr>
              <w:pStyle w:val="TableParagraph"/>
              <w:numPr>
                <w:ilvl w:val="0"/>
                <w:numId w:val="3"/>
              </w:numPr>
              <w:tabs>
                <w:tab w:val="left" w:pos="284"/>
              </w:tabs>
              <w:ind w:right="9013" w:firstLine="0"/>
              <w:rPr>
                <w:sz w:val="24"/>
              </w:rPr>
            </w:pPr>
            <w:r>
              <w:rPr>
                <w:sz w:val="24"/>
              </w:rPr>
              <w:t>Рабочие тетради 4.Контрольные</w:t>
            </w:r>
            <w:r>
              <w:rPr>
                <w:spacing w:val="-15"/>
                <w:sz w:val="24"/>
              </w:rPr>
              <w:t xml:space="preserve"> </w:t>
            </w:r>
            <w:r>
              <w:rPr>
                <w:sz w:val="24"/>
              </w:rPr>
              <w:t>работы</w:t>
            </w:r>
          </w:p>
          <w:p w:rsidR="00734588" w:rsidRDefault="000F6CA8">
            <w:pPr>
              <w:pStyle w:val="TableParagraph"/>
              <w:spacing w:line="264" w:lineRule="exact"/>
              <w:rPr>
                <w:sz w:val="24"/>
              </w:rPr>
            </w:pPr>
            <w:r>
              <w:rPr>
                <w:sz w:val="24"/>
              </w:rPr>
              <w:t>Дидактические</w:t>
            </w:r>
            <w:r>
              <w:rPr>
                <w:spacing w:val="-6"/>
                <w:sz w:val="24"/>
              </w:rPr>
              <w:t xml:space="preserve"> </w:t>
            </w:r>
            <w:r>
              <w:rPr>
                <w:spacing w:val="-2"/>
                <w:sz w:val="24"/>
              </w:rPr>
              <w:t>материалы</w:t>
            </w:r>
          </w:p>
        </w:tc>
      </w:tr>
      <w:tr w:rsidR="00734588">
        <w:trPr>
          <w:trHeight w:val="4416"/>
        </w:trPr>
        <w:tc>
          <w:tcPr>
            <w:tcW w:w="562" w:type="dxa"/>
          </w:tcPr>
          <w:p w:rsidR="00734588" w:rsidRDefault="00734588">
            <w:pPr>
              <w:pStyle w:val="TableParagraph"/>
              <w:ind w:left="0"/>
              <w:rPr>
                <w:b/>
                <w:sz w:val="28"/>
              </w:rPr>
            </w:pPr>
          </w:p>
          <w:p w:rsidR="00734588" w:rsidRDefault="00734588">
            <w:pPr>
              <w:pStyle w:val="TableParagraph"/>
              <w:ind w:left="0"/>
              <w:rPr>
                <w:b/>
                <w:sz w:val="28"/>
              </w:rPr>
            </w:pPr>
          </w:p>
          <w:p w:rsidR="00734588" w:rsidRDefault="00734588">
            <w:pPr>
              <w:pStyle w:val="TableParagraph"/>
              <w:ind w:left="0"/>
              <w:rPr>
                <w:b/>
                <w:sz w:val="28"/>
              </w:rPr>
            </w:pPr>
          </w:p>
          <w:p w:rsidR="00734588" w:rsidRDefault="00734588">
            <w:pPr>
              <w:pStyle w:val="TableParagraph"/>
              <w:ind w:left="0"/>
              <w:rPr>
                <w:b/>
                <w:sz w:val="28"/>
              </w:rPr>
            </w:pPr>
          </w:p>
          <w:p w:rsidR="00734588" w:rsidRDefault="00734588">
            <w:pPr>
              <w:pStyle w:val="TableParagraph"/>
              <w:ind w:left="0"/>
              <w:rPr>
                <w:b/>
                <w:sz w:val="28"/>
              </w:rPr>
            </w:pPr>
          </w:p>
          <w:p w:rsidR="00734588" w:rsidRDefault="00734588">
            <w:pPr>
              <w:pStyle w:val="TableParagraph"/>
              <w:spacing w:before="108"/>
              <w:ind w:left="0"/>
              <w:rPr>
                <w:b/>
                <w:sz w:val="28"/>
              </w:rPr>
            </w:pPr>
          </w:p>
          <w:p w:rsidR="00734588" w:rsidRDefault="000F6CA8">
            <w:pPr>
              <w:pStyle w:val="TableParagraph"/>
              <w:ind w:left="107"/>
              <w:rPr>
                <w:sz w:val="28"/>
              </w:rPr>
            </w:pPr>
            <w:r>
              <w:rPr>
                <w:spacing w:val="-10"/>
                <w:sz w:val="28"/>
              </w:rPr>
              <w:t>5</w:t>
            </w:r>
          </w:p>
        </w:tc>
        <w:tc>
          <w:tcPr>
            <w:tcW w:w="2410" w:type="dxa"/>
          </w:tcPr>
          <w:p w:rsidR="00734588" w:rsidRDefault="000F6CA8">
            <w:pPr>
              <w:pStyle w:val="TableParagraph"/>
              <w:ind w:left="107" w:right="201"/>
              <w:rPr>
                <w:b/>
                <w:sz w:val="28"/>
              </w:rPr>
            </w:pPr>
            <w:r>
              <w:rPr>
                <w:b/>
                <w:spacing w:val="-4"/>
                <w:sz w:val="28"/>
              </w:rPr>
              <w:t xml:space="preserve">Цель </w:t>
            </w:r>
            <w:r>
              <w:rPr>
                <w:b/>
                <w:sz w:val="28"/>
              </w:rPr>
              <w:t>программы</w:t>
            </w:r>
            <w:r>
              <w:rPr>
                <w:b/>
                <w:spacing w:val="-18"/>
                <w:sz w:val="28"/>
              </w:rPr>
              <w:t xml:space="preserve"> </w:t>
            </w:r>
            <w:r>
              <w:rPr>
                <w:b/>
                <w:sz w:val="28"/>
              </w:rPr>
              <w:t xml:space="preserve">с </w:t>
            </w:r>
            <w:r>
              <w:rPr>
                <w:b/>
                <w:spacing w:val="-2"/>
                <w:sz w:val="28"/>
              </w:rPr>
              <w:t>учетом специфики предмета</w:t>
            </w:r>
          </w:p>
        </w:tc>
        <w:tc>
          <w:tcPr>
            <w:tcW w:w="11486" w:type="dxa"/>
          </w:tcPr>
          <w:p w:rsidR="000A6CE6" w:rsidRPr="000A6CE6" w:rsidRDefault="000A6CE6" w:rsidP="000A6CE6">
            <w:pPr>
              <w:pStyle w:val="TableParagraph"/>
              <w:tabs>
                <w:tab w:val="left" w:pos="249"/>
              </w:tabs>
              <w:ind w:left="249"/>
              <w:jc w:val="both"/>
              <w:rPr>
                <w:sz w:val="24"/>
                <w:szCs w:val="24"/>
              </w:rPr>
            </w:pPr>
            <w:r w:rsidRPr="000A6CE6">
              <w:rPr>
                <w:sz w:val="24"/>
                <w:szCs w:val="24"/>
              </w:rPr>
              <w:t xml:space="preserve">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 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 </w:t>
            </w:r>
          </w:p>
          <w:p w:rsidR="000A6CE6" w:rsidRPr="000A6CE6" w:rsidRDefault="000A6CE6" w:rsidP="000A6CE6">
            <w:pPr>
              <w:pStyle w:val="TableParagraph"/>
              <w:tabs>
                <w:tab w:val="left" w:pos="249"/>
              </w:tabs>
              <w:ind w:left="249"/>
              <w:jc w:val="both"/>
              <w:rPr>
                <w:sz w:val="24"/>
                <w:szCs w:val="24"/>
              </w:rPr>
            </w:pPr>
            <w:r w:rsidRPr="000A6CE6">
              <w:rPr>
                <w:sz w:val="24"/>
                <w:szCs w:val="24"/>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0A6CE6" w:rsidRPr="000A6CE6" w:rsidRDefault="000A6CE6" w:rsidP="000A6CE6">
            <w:pPr>
              <w:pStyle w:val="TableParagraph"/>
              <w:tabs>
                <w:tab w:val="left" w:pos="249"/>
              </w:tabs>
              <w:ind w:left="249"/>
              <w:jc w:val="both"/>
              <w:rPr>
                <w:sz w:val="24"/>
                <w:szCs w:val="24"/>
              </w:rPr>
            </w:pPr>
            <w:r w:rsidRPr="000A6CE6">
              <w:rPr>
                <w:sz w:val="24"/>
                <w:szCs w:val="24"/>
              </w:rPr>
              <w:sym w:font="Symbol" w:char="F0B7"/>
            </w:r>
            <w:r w:rsidRPr="000A6CE6">
              <w:rPr>
                <w:sz w:val="24"/>
                <w:szCs w:val="24"/>
              </w:rPr>
              <w:t xml:space="preserve"> формирование представления о геометрии как части мировой культуры и осознание её взаимосвязи с окружающим миром; </w:t>
            </w:r>
          </w:p>
          <w:p w:rsidR="00734588" w:rsidRPr="000A6CE6" w:rsidRDefault="000A6CE6" w:rsidP="000A6CE6">
            <w:pPr>
              <w:pStyle w:val="TableParagraph"/>
              <w:tabs>
                <w:tab w:val="left" w:pos="249"/>
              </w:tabs>
              <w:ind w:left="249"/>
              <w:jc w:val="both"/>
              <w:rPr>
                <w:sz w:val="24"/>
                <w:szCs w:val="24"/>
              </w:rPr>
            </w:pPr>
            <w:r w:rsidRPr="000A6CE6">
              <w:rPr>
                <w:sz w:val="24"/>
                <w:szCs w:val="24"/>
              </w:rPr>
              <w:sym w:font="Symbol" w:char="F0B7"/>
            </w:r>
            <w:r w:rsidRPr="000A6CE6">
              <w:rPr>
                <w:sz w:val="24"/>
                <w:szCs w:val="24"/>
              </w:rPr>
              <w:t xml:space="preserve"> 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0A6CE6" w:rsidRPr="000A6CE6" w:rsidRDefault="000A6CE6" w:rsidP="000A6CE6">
            <w:pPr>
              <w:pStyle w:val="TableParagraph"/>
              <w:tabs>
                <w:tab w:val="left" w:pos="249"/>
              </w:tabs>
              <w:ind w:left="249"/>
              <w:jc w:val="both"/>
              <w:rPr>
                <w:sz w:val="24"/>
                <w:szCs w:val="24"/>
              </w:rPr>
            </w:pPr>
            <w:r w:rsidRPr="000A6CE6">
              <w:rPr>
                <w:sz w:val="24"/>
                <w:szCs w:val="24"/>
              </w:rPr>
              <w:sym w:font="Symbol" w:char="F0B7"/>
            </w:r>
            <w:r w:rsidRPr="000A6CE6">
              <w:rPr>
                <w:sz w:val="24"/>
                <w:szCs w:val="24"/>
              </w:rPr>
              <w:t xml:space="preserve"> формирование умения распознавать на чертежах, моделях и в реальном мире многогранники и тела вращения; </w:t>
            </w:r>
          </w:p>
          <w:p w:rsidR="000A6CE6" w:rsidRPr="000A6CE6" w:rsidRDefault="000A6CE6" w:rsidP="000A6CE6">
            <w:pPr>
              <w:pStyle w:val="TableParagraph"/>
              <w:tabs>
                <w:tab w:val="left" w:pos="249"/>
              </w:tabs>
              <w:ind w:left="249"/>
              <w:jc w:val="both"/>
              <w:rPr>
                <w:sz w:val="24"/>
                <w:szCs w:val="24"/>
              </w:rPr>
            </w:pPr>
            <w:r w:rsidRPr="000A6CE6">
              <w:rPr>
                <w:sz w:val="24"/>
                <w:szCs w:val="24"/>
              </w:rPr>
              <w:sym w:font="Symbol" w:char="F0B7"/>
            </w:r>
            <w:r w:rsidRPr="000A6CE6">
              <w:rPr>
                <w:sz w:val="24"/>
                <w:szCs w:val="24"/>
              </w:rPr>
              <w:t xml:space="preserve"> овладение методами решения задач на построения на изображениях пространственных фигур; </w:t>
            </w:r>
          </w:p>
          <w:p w:rsidR="000A6CE6" w:rsidRPr="000A6CE6" w:rsidRDefault="000A6CE6" w:rsidP="000A6CE6">
            <w:pPr>
              <w:pStyle w:val="TableParagraph"/>
              <w:tabs>
                <w:tab w:val="left" w:pos="249"/>
              </w:tabs>
              <w:ind w:left="249"/>
              <w:jc w:val="both"/>
              <w:rPr>
                <w:sz w:val="24"/>
                <w:szCs w:val="24"/>
              </w:rPr>
            </w:pPr>
            <w:r w:rsidRPr="000A6CE6">
              <w:rPr>
                <w:sz w:val="24"/>
                <w:szCs w:val="24"/>
              </w:rPr>
              <w:lastRenderedPageBreak/>
              <w:sym w:font="Symbol" w:char="F0B7"/>
            </w:r>
            <w:r w:rsidRPr="000A6CE6">
              <w:rPr>
                <w:sz w:val="24"/>
                <w:szCs w:val="24"/>
              </w:rPr>
              <w:t xml:space="preserve"> формирование умения оперировать основными понятиями о многогранниках и телах вращения и их основными свойствами; </w:t>
            </w:r>
          </w:p>
          <w:p w:rsidR="000A6CE6" w:rsidRPr="000A6CE6" w:rsidRDefault="000A6CE6" w:rsidP="000A6CE6">
            <w:pPr>
              <w:pStyle w:val="TableParagraph"/>
              <w:tabs>
                <w:tab w:val="left" w:pos="249"/>
              </w:tabs>
              <w:ind w:left="249"/>
              <w:jc w:val="both"/>
              <w:rPr>
                <w:sz w:val="24"/>
                <w:szCs w:val="24"/>
              </w:rPr>
            </w:pPr>
            <w:r w:rsidRPr="000A6CE6">
              <w:rPr>
                <w:sz w:val="24"/>
                <w:szCs w:val="24"/>
              </w:rPr>
              <w:sym w:font="Symbol" w:char="F0B7"/>
            </w:r>
            <w:r w:rsidRPr="000A6CE6">
              <w:rPr>
                <w:sz w:val="24"/>
                <w:szCs w:val="24"/>
              </w:rPr>
              <w:t xml:space="preserve"> 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 </w:t>
            </w:r>
          </w:p>
          <w:p w:rsidR="000A6CE6" w:rsidRPr="000A6CE6" w:rsidRDefault="000A6CE6" w:rsidP="000A6CE6">
            <w:pPr>
              <w:pStyle w:val="TableParagraph"/>
              <w:tabs>
                <w:tab w:val="left" w:pos="249"/>
              </w:tabs>
              <w:ind w:left="249"/>
              <w:jc w:val="both"/>
              <w:rPr>
                <w:sz w:val="24"/>
                <w:szCs w:val="24"/>
              </w:rPr>
            </w:pPr>
            <w:r w:rsidRPr="000A6CE6">
              <w:rPr>
                <w:sz w:val="24"/>
                <w:szCs w:val="24"/>
              </w:rPr>
              <w:sym w:font="Symbol" w:char="F0B7"/>
            </w:r>
            <w:r w:rsidRPr="000A6CE6">
              <w:rPr>
                <w:sz w:val="24"/>
                <w:szCs w:val="24"/>
              </w:rPr>
              <w:t xml:space="preserve"> развитие интеллектуальных и творческих способностей обучающихся, познавательной активности, исследовательских умений, критичности мышления; </w:t>
            </w:r>
          </w:p>
          <w:p w:rsidR="000A6CE6" w:rsidRPr="000A6CE6" w:rsidRDefault="000A6CE6" w:rsidP="000A6CE6">
            <w:pPr>
              <w:pStyle w:val="TableParagraph"/>
              <w:tabs>
                <w:tab w:val="left" w:pos="249"/>
              </w:tabs>
              <w:ind w:left="249"/>
              <w:jc w:val="both"/>
              <w:rPr>
                <w:sz w:val="24"/>
                <w:szCs w:val="24"/>
              </w:rPr>
            </w:pPr>
            <w:r w:rsidRPr="000A6CE6">
              <w:rPr>
                <w:sz w:val="24"/>
                <w:szCs w:val="24"/>
              </w:rPr>
              <w:sym w:font="Symbol" w:char="F0B7"/>
            </w:r>
            <w:r w:rsidRPr="000A6CE6">
              <w:rPr>
                <w:sz w:val="24"/>
                <w:szCs w:val="24"/>
              </w:rPr>
              <w:t xml:space="preserve"> 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0A6CE6" w:rsidRDefault="000A6CE6" w:rsidP="000A6CE6">
            <w:pPr>
              <w:pStyle w:val="TableParagraph"/>
              <w:tabs>
                <w:tab w:val="left" w:pos="249"/>
              </w:tabs>
              <w:spacing w:line="264" w:lineRule="exact"/>
              <w:ind w:left="249"/>
              <w:rPr>
                <w:sz w:val="24"/>
              </w:rPr>
            </w:pPr>
          </w:p>
        </w:tc>
      </w:tr>
    </w:tbl>
    <w:p w:rsidR="00734588" w:rsidRDefault="00734588">
      <w:pPr>
        <w:pStyle w:val="TableParagraph"/>
        <w:spacing w:line="264" w:lineRule="exact"/>
        <w:rPr>
          <w:sz w:val="24"/>
        </w:rPr>
        <w:sectPr w:rsidR="00734588">
          <w:type w:val="continuous"/>
          <w:pgSz w:w="16840" w:h="11910" w:orient="landscape"/>
          <w:pgMar w:top="1060" w:right="708" w:bottom="280" w:left="1559" w:header="720" w:footer="720" w:gutter="0"/>
          <w:cols w:space="720"/>
        </w:sectPr>
      </w:pPr>
    </w:p>
    <w:p w:rsidR="00734588" w:rsidRDefault="00734588">
      <w:pPr>
        <w:spacing w:before="3"/>
        <w:rPr>
          <w:b/>
          <w:sz w:val="2"/>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410"/>
        <w:gridCol w:w="11486"/>
      </w:tblGrid>
      <w:tr w:rsidR="00734588">
        <w:trPr>
          <w:trHeight w:val="3315"/>
        </w:trPr>
        <w:tc>
          <w:tcPr>
            <w:tcW w:w="562" w:type="dxa"/>
          </w:tcPr>
          <w:p w:rsidR="00734588" w:rsidRDefault="00734588">
            <w:pPr>
              <w:pStyle w:val="TableParagraph"/>
              <w:ind w:left="0"/>
              <w:rPr>
                <w:sz w:val="24"/>
              </w:rPr>
            </w:pPr>
          </w:p>
        </w:tc>
        <w:tc>
          <w:tcPr>
            <w:tcW w:w="2410" w:type="dxa"/>
          </w:tcPr>
          <w:p w:rsidR="00734588" w:rsidRDefault="00734588">
            <w:pPr>
              <w:pStyle w:val="TableParagraph"/>
              <w:ind w:left="0"/>
              <w:rPr>
                <w:sz w:val="24"/>
              </w:rPr>
            </w:pPr>
          </w:p>
        </w:tc>
        <w:tc>
          <w:tcPr>
            <w:tcW w:w="11486" w:type="dxa"/>
          </w:tcPr>
          <w:p w:rsidR="00734588" w:rsidRDefault="00734588" w:rsidP="000A6CE6">
            <w:pPr>
              <w:pStyle w:val="TableParagraph"/>
              <w:tabs>
                <w:tab w:val="left" w:pos="249"/>
              </w:tabs>
              <w:spacing w:line="270" w:lineRule="atLeast"/>
              <w:ind w:right="341"/>
              <w:rPr>
                <w:sz w:val="24"/>
              </w:rPr>
            </w:pPr>
          </w:p>
        </w:tc>
      </w:tr>
    </w:tbl>
    <w:p w:rsidR="000F6CA8" w:rsidRDefault="000F6CA8"/>
    <w:sectPr w:rsidR="000F6CA8" w:rsidSect="00734588">
      <w:pgSz w:w="16840" w:h="11910" w:orient="landscape"/>
      <w:pgMar w:top="1100" w:right="708" w:bottom="280" w:left="155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6335E"/>
    <w:multiLevelType w:val="hybridMultilevel"/>
    <w:tmpl w:val="B0B8F0D0"/>
    <w:lvl w:ilvl="0" w:tplc="F24CFE2E">
      <w:numFmt w:val="bullet"/>
      <w:lvlText w:val="•"/>
      <w:lvlJc w:val="left"/>
      <w:pPr>
        <w:ind w:left="10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BF61F32">
      <w:numFmt w:val="bullet"/>
      <w:lvlText w:val="•"/>
      <w:lvlJc w:val="left"/>
      <w:pPr>
        <w:ind w:left="1237" w:hanging="144"/>
      </w:pPr>
      <w:rPr>
        <w:rFonts w:hint="default"/>
        <w:lang w:val="ru-RU" w:eastAsia="en-US" w:bidi="ar-SA"/>
      </w:rPr>
    </w:lvl>
    <w:lvl w:ilvl="2" w:tplc="39584B1E">
      <w:numFmt w:val="bullet"/>
      <w:lvlText w:val="•"/>
      <w:lvlJc w:val="left"/>
      <w:pPr>
        <w:ind w:left="2375" w:hanging="144"/>
      </w:pPr>
      <w:rPr>
        <w:rFonts w:hint="default"/>
        <w:lang w:val="ru-RU" w:eastAsia="en-US" w:bidi="ar-SA"/>
      </w:rPr>
    </w:lvl>
    <w:lvl w:ilvl="3" w:tplc="4F2E15F6">
      <w:numFmt w:val="bullet"/>
      <w:lvlText w:val="•"/>
      <w:lvlJc w:val="left"/>
      <w:pPr>
        <w:ind w:left="3512" w:hanging="144"/>
      </w:pPr>
      <w:rPr>
        <w:rFonts w:hint="default"/>
        <w:lang w:val="ru-RU" w:eastAsia="en-US" w:bidi="ar-SA"/>
      </w:rPr>
    </w:lvl>
    <w:lvl w:ilvl="4" w:tplc="EFCC1E80">
      <w:numFmt w:val="bullet"/>
      <w:lvlText w:val="•"/>
      <w:lvlJc w:val="left"/>
      <w:pPr>
        <w:ind w:left="4650" w:hanging="144"/>
      </w:pPr>
      <w:rPr>
        <w:rFonts w:hint="default"/>
        <w:lang w:val="ru-RU" w:eastAsia="en-US" w:bidi="ar-SA"/>
      </w:rPr>
    </w:lvl>
    <w:lvl w:ilvl="5" w:tplc="9D24FCC8">
      <w:numFmt w:val="bullet"/>
      <w:lvlText w:val="•"/>
      <w:lvlJc w:val="left"/>
      <w:pPr>
        <w:ind w:left="5788" w:hanging="144"/>
      </w:pPr>
      <w:rPr>
        <w:rFonts w:hint="default"/>
        <w:lang w:val="ru-RU" w:eastAsia="en-US" w:bidi="ar-SA"/>
      </w:rPr>
    </w:lvl>
    <w:lvl w:ilvl="6" w:tplc="3F68FAE6">
      <w:numFmt w:val="bullet"/>
      <w:lvlText w:val="•"/>
      <w:lvlJc w:val="left"/>
      <w:pPr>
        <w:ind w:left="6925" w:hanging="144"/>
      </w:pPr>
      <w:rPr>
        <w:rFonts w:hint="default"/>
        <w:lang w:val="ru-RU" w:eastAsia="en-US" w:bidi="ar-SA"/>
      </w:rPr>
    </w:lvl>
    <w:lvl w:ilvl="7" w:tplc="DDE8948E">
      <w:numFmt w:val="bullet"/>
      <w:lvlText w:val="•"/>
      <w:lvlJc w:val="left"/>
      <w:pPr>
        <w:ind w:left="8063" w:hanging="144"/>
      </w:pPr>
      <w:rPr>
        <w:rFonts w:hint="default"/>
        <w:lang w:val="ru-RU" w:eastAsia="en-US" w:bidi="ar-SA"/>
      </w:rPr>
    </w:lvl>
    <w:lvl w:ilvl="8" w:tplc="B5225666">
      <w:numFmt w:val="bullet"/>
      <w:lvlText w:val="•"/>
      <w:lvlJc w:val="left"/>
      <w:pPr>
        <w:ind w:left="9200" w:hanging="144"/>
      </w:pPr>
      <w:rPr>
        <w:rFonts w:hint="default"/>
        <w:lang w:val="ru-RU" w:eastAsia="en-US" w:bidi="ar-SA"/>
      </w:rPr>
    </w:lvl>
  </w:abstractNum>
  <w:abstractNum w:abstractNumId="1">
    <w:nsid w:val="669C44AA"/>
    <w:multiLevelType w:val="hybridMultilevel"/>
    <w:tmpl w:val="CB18161A"/>
    <w:lvl w:ilvl="0" w:tplc="6824C966">
      <w:start w:val="1"/>
      <w:numFmt w:val="decimal"/>
      <w:lvlText w:val="%1."/>
      <w:lvlJc w:val="left"/>
      <w:pPr>
        <w:ind w:left="106" w:hanging="18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DE54CBBA">
      <w:numFmt w:val="bullet"/>
      <w:lvlText w:val="•"/>
      <w:lvlJc w:val="left"/>
      <w:pPr>
        <w:ind w:left="1237" w:hanging="182"/>
      </w:pPr>
      <w:rPr>
        <w:rFonts w:hint="default"/>
        <w:lang w:val="ru-RU" w:eastAsia="en-US" w:bidi="ar-SA"/>
      </w:rPr>
    </w:lvl>
    <w:lvl w:ilvl="2" w:tplc="380A54B6">
      <w:numFmt w:val="bullet"/>
      <w:lvlText w:val="•"/>
      <w:lvlJc w:val="left"/>
      <w:pPr>
        <w:ind w:left="2375" w:hanging="182"/>
      </w:pPr>
      <w:rPr>
        <w:rFonts w:hint="default"/>
        <w:lang w:val="ru-RU" w:eastAsia="en-US" w:bidi="ar-SA"/>
      </w:rPr>
    </w:lvl>
    <w:lvl w:ilvl="3" w:tplc="4006A02C">
      <w:numFmt w:val="bullet"/>
      <w:lvlText w:val="•"/>
      <w:lvlJc w:val="left"/>
      <w:pPr>
        <w:ind w:left="3512" w:hanging="182"/>
      </w:pPr>
      <w:rPr>
        <w:rFonts w:hint="default"/>
        <w:lang w:val="ru-RU" w:eastAsia="en-US" w:bidi="ar-SA"/>
      </w:rPr>
    </w:lvl>
    <w:lvl w:ilvl="4" w:tplc="5818E9A2">
      <w:numFmt w:val="bullet"/>
      <w:lvlText w:val="•"/>
      <w:lvlJc w:val="left"/>
      <w:pPr>
        <w:ind w:left="4650" w:hanging="182"/>
      </w:pPr>
      <w:rPr>
        <w:rFonts w:hint="default"/>
        <w:lang w:val="ru-RU" w:eastAsia="en-US" w:bidi="ar-SA"/>
      </w:rPr>
    </w:lvl>
    <w:lvl w:ilvl="5" w:tplc="7272E6C2">
      <w:numFmt w:val="bullet"/>
      <w:lvlText w:val="•"/>
      <w:lvlJc w:val="left"/>
      <w:pPr>
        <w:ind w:left="5788" w:hanging="182"/>
      </w:pPr>
      <w:rPr>
        <w:rFonts w:hint="default"/>
        <w:lang w:val="ru-RU" w:eastAsia="en-US" w:bidi="ar-SA"/>
      </w:rPr>
    </w:lvl>
    <w:lvl w:ilvl="6" w:tplc="4F746D64">
      <w:numFmt w:val="bullet"/>
      <w:lvlText w:val="•"/>
      <w:lvlJc w:val="left"/>
      <w:pPr>
        <w:ind w:left="6925" w:hanging="182"/>
      </w:pPr>
      <w:rPr>
        <w:rFonts w:hint="default"/>
        <w:lang w:val="ru-RU" w:eastAsia="en-US" w:bidi="ar-SA"/>
      </w:rPr>
    </w:lvl>
    <w:lvl w:ilvl="7" w:tplc="34948E96">
      <w:numFmt w:val="bullet"/>
      <w:lvlText w:val="•"/>
      <w:lvlJc w:val="left"/>
      <w:pPr>
        <w:ind w:left="8063" w:hanging="182"/>
      </w:pPr>
      <w:rPr>
        <w:rFonts w:hint="default"/>
        <w:lang w:val="ru-RU" w:eastAsia="en-US" w:bidi="ar-SA"/>
      </w:rPr>
    </w:lvl>
    <w:lvl w:ilvl="8" w:tplc="B7D27E3E">
      <w:numFmt w:val="bullet"/>
      <w:lvlText w:val="•"/>
      <w:lvlJc w:val="left"/>
      <w:pPr>
        <w:ind w:left="9200" w:hanging="182"/>
      </w:pPr>
      <w:rPr>
        <w:rFonts w:hint="default"/>
        <w:lang w:val="ru-RU" w:eastAsia="en-US" w:bidi="ar-SA"/>
      </w:rPr>
    </w:lvl>
  </w:abstractNum>
  <w:abstractNum w:abstractNumId="2">
    <w:nsid w:val="71255F2E"/>
    <w:multiLevelType w:val="hybridMultilevel"/>
    <w:tmpl w:val="64C427BA"/>
    <w:lvl w:ilvl="0" w:tplc="6EAE65B0">
      <w:numFmt w:val="bullet"/>
      <w:lvlText w:val="•"/>
      <w:lvlJc w:val="left"/>
      <w:pPr>
        <w:ind w:left="10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C6EA914">
      <w:numFmt w:val="bullet"/>
      <w:lvlText w:val="•"/>
      <w:lvlJc w:val="left"/>
      <w:pPr>
        <w:ind w:left="1237" w:hanging="144"/>
      </w:pPr>
      <w:rPr>
        <w:rFonts w:hint="default"/>
        <w:lang w:val="ru-RU" w:eastAsia="en-US" w:bidi="ar-SA"/>
      </w:rPr>
    </w:lvl>
    <w:lvl w:ilvl="2" w:tplc="FDD209F8">
      <w:numFmt w:val="bullet"/>
      <w:lvlText w:val="•"/>
      <w:lvlJc w:val="left"/>
      <w:pPr>
        <w:ind w:left="2375" w:hanging="144"/>
      </w:pPr>
      <w:rPr>
        <w:rFonts w:hint="default"/>
        <w:lang w:val="ru-RU" w:eastAsia="en-US" w:bidi="ar-SA"/>
      </w:rPr>
    </w:lvl>
    <w:lvl w:ilvl="3" w:tplc="C130F0C2">
      <w:numFmt w:val="bullet"/>
      <w:lvlText w:val="•"/>
      <w:lvlJc w:val="left"/>
      <w:pPr>
        <w:ind w:left="3512" w:hanging="144"/>
      </w:pPr>
      <w:rPr>
        <w:rFonts w:hint="default"/>
        <w:lang w:val="ru-RU" w:eastAsia="en-US" w:bidi="ar-SA"/>
      </w:rPr>
    </w:lvl>
    <w:lvl w:ilvl="4" w:tplc="0D303FD0">
      <w:numFmt w:val="bullet"/>
      <w:lvlText w:val="•"/>
      <w:lvlJc w:val="left"/>
      <w:pPr>
        <w:ind w:left="4650" w:hanging="144"/>
      </w:pPr>
      <w:rPr>
        <w:rFonts w:hint="default"/>
        <w:lang w:val="ru-RU" w:eastAsia="en-US" w:bidi="ar-SA"/>
      </w:rPr>
    </w:lvl>
    <w:lvl w:ilvl="5" w:tplc="803E6936">
      <w:numFmt w:val="bullet"/>
      <w:lvlText w:val="•"/>
      <w:lvlJc w:val="left"/>
      <w:pPr>
        <w:ind w:left="5788" w:hanging="144"/>
      </w:pPr>
      <w:rPr>
        <w:rFonts w:hint="default"/>
        <w:lang w:val="ru-RU" w:eastAsia="en-US" w:bidi="ar-SA"/>
      </w:rPr>
    </w:lvl>
    <w:lvl w:ilvl="6" w:tplc="A8044BBE">
      <w:numFmt w:val="bullet"/>
      <w:lvlText w:val="•"/>
      <w:lvlJc w:val="left"/>
      <w:pPr>
        <w:ind w:left="6925" w:hanging="144"/>
      </w:pPr>
      <w:rPr>
        <w:rFonts w:hint="default"/>
        <w:lang w:val="ru-RU" w:eastAsia="en-US" w:bidi="ar-SA"/>
      </w:rPr>
    </w:lvl>
    <w:lvl w:ilvl="7" w:tplc="31F2870E">
      <w:numFmt w:val="bullet"/>
      <w:lvlText w:val="•"/>
      <w:lvlJc w:val="left"/>
      <w:pPr>
        <w:ind w:left="8063" w:hanging="144"/>
      </w:pPr>
      <w:rPr>
        <w:rFonts w:hint="default"/>
        <w:lang w:val="ru-RU" w:eastAsia="en-US" w:bidi="ar-SA"/>
      </w:rPr>
    </w:lvl>
    <w:lvl w:ilvl="8" w:tplc="B4DA98E4">
      <w:numFmt w:val="bullet"/>
      <w:lvlText w:val="•"/>
      <w:lvlJc w:val="left"/>
      <w:pPr>
        <w:ind w:left="9200" w:hanging="144"/>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34588"/>
    <w:rsid w:val="0008386E"/>
    <w:rsid w:val="000A6CE6"/>
    <w:rsid w:val="000F6CA8"/>
    <w:rsid w:val="002B7C1B"/>
    <w:rsid w:val="00621B1E"/>
    <w:rsid w:val="00734588"/>
    <w:rsid w:val="00E81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58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34588"/>
    <w:tblPr>
      <w:tblInd w:w="0" w:type="dxa"/>
      <w:tblCellMar>
        <w:top w:w="0" w:type="dxa"/>
        <w:left w:w="0" w:type="dxa"/>
        <w:bottom w:w="0" w:type="dxa"/>
        <w:right w:w="0" w:type="dxa"/>
      </w:tblCellMar>
    </w:tblPr>
  </w:style>
  <w:style w:type="paragraph" w:styleId="a3">
    <w:name w:val="Body Text"/>
    <w:basedOn w:val="a"/>
    <w:uiPriority w:val="1"/>
    <w:qFormat/>
    <w:rsid w:val="00734588"/>
    <w:pPr>
      <w:spacing w:before="3"/>
    </w:pPr>
    <w:rPr>
      <w:b/>
      <w:bCs/>
      <w:sz w:val="28"/>
      <w:szCs w:val="28"/>
    </w:rPr>
  </w:style>
  <w:style w:type="paragraph" w:styleId="a4">
    <w:name w:val="List Paragraph"/>
    <w:basedOn w:val="a"/>
    <w:uiPriority w:val="1"/>
    <w:qFormat/>
    <w:rsid w:val="00734588"/>
  </w:style>
  <w:style w:type="paragraph" w:customStyle="1" w:styleId="TableParagraph">
    <w:name w:val="Table Paragraph"/>
    <w:basedOn w:val="a"/>
    <w:uiPriority w:val="1"/>
    <w:qFormat/>
    <w:rsid w:val="00734588"/>
    <w:pPr>
      <w:ind w:left="106"/>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502</Words>
  <Characters>2864</Characters>
  <Application>Microsoft Office Word</Application>
  <DocSecurity>0</DocSecurity>
  <Lines>23</Lines>
  <Paragraphs>6</Paragraphs>
  <ScaleCrop>false</ScaleCrop>
  <Company>Microsoft</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Ученик11</dc:creator>
  <cp:lastModifiedBy>1</cp:lastModifiedBy>
  <cp:revision>4</cp:revision>
  <dcterms:created xsi:type="dcterms:W3CDTF">2025-02-11T12:53:00Z</dcterms:created>
  <dcterms:modified xsi:type="dcterms:W3CDTF">2025-02-11T13:08:00Z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2010</vt:lpwstr>
  </property>
  <property fmtid="{D5CDD505-2E9C-101B-9397-08002B2CF9AE}" pid="4" name="LastSaved">
    <vt:filetime>2025-02-11T00:00:00Z</vt:filetime>
  </property>
  <property fmtid="{D5CDD505-2E9C-101B-9397-08002B2CF9AE}" pid="5" name="Producer">
    <vt:lpwstr>Microsoft® Word 2010</vt:lpwstr>
  </property>
</Properties>
</file>