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067C" w:rsidRPr="008651B8" w:rsidRDefault="0082067C" w:rsidP="0082067C">
      <w:pPr>
        <w:shd w:val="clear" w:color="auto" w:fill="FFFFFF"/>
        <w:spacing w:after="0" w:line="240" w:lineRule="atLeast"/>
        <w:jc w:val="center"/>
        <w:rPr>
          <w:rFonts w:ascii="Calibri" w:eastAsia="Times New Roman" w:hAnsi="Calibri" w:cs="Calibri"/>
          <w:color w:val="2C2D2E"/>
        </w:rPr>
      </w:pPr>
      <w:r w:rsidRPr="008651B8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</w:rPr>
        <w:t>Аннотация</w:t>
      </w:r>
    </w:p>
    <w:p w:rsidR="0082067C" w:rsidRPr="008651B8" w:rsidRDefault="0082067C" w:rsidP="0082067C">
      <w:pPr>
        <w:shd w:val="clear" w:color="auto" w:fill="FFFFFF"/>
        <w:spacing w:after="0" w:line="240" w:lineRule="atLeast"/>
        <w:jc w:val="center"/>
        <w:rPr>
          <w:rFonts w:ascii="Calibri" w:eastAsia="Times New Roman" w:hAnsi="Calibri" w:cs="Calibri"/>
          <w:color w:val="2C2D2E"/>
        </w:rPr>
      </w:pPr>
      <w:r w:rsidRPr="008651B8">
        <w:rPr>
          <w:rFonts w:ascii="Times New Roman" w:eastAsia="Times New Roman" w:hAnsi="Times New Roman" w:cs="Times New Roman"/>
          <w:b/>
          <w:bCs/>
          <w:i/>
          <w:iCs/>
          <w:color w:val="2C2D2E"/>
          <w:sz w:val="24"/>
          <w:szCs w:val="24"/>
        </w:rPr>
        <w:t>к рабочей программе курса внеурочной деятельности «Орлята России»</w:t>
      </w:r>
    </w:p>
    <w:p w:rsidR="0082067C" w:rsidRPr="008651B8" w:rsidRDefault="0082067C" w:rsidP="0082067C">
      <w:pPr>
        <w:shd w:val="clear" w:color="auto" w:fill="FFFFFF"/>
        <w:spacing w:after="0" w:line="300" w:lineRule="atLeast"/>
        <w:jc w:val="center"/>
        <w:rPr>
          <w:rFonts w:ascii="Calibri" w:eastAsia="Times New Roman" w:hAnsi="Calibri" w:cs="Calibri"/>
          <w:color w:val="2C2D2E"/>
        </w:rPr>
      </w:pPr>
      <w:r w:rsidRPr="008651B8">
        <w:rPr>
          <w:rFonts w:ascii="Calibri" w:eastAsia="Times New Roman" w:hAnsi="Calibri" w:cs="Calibri"/>
          <w:color w:val="2C2D2E"/>
        </w:rPr>
        <w:t> </w:t>
      </w:r>
    </w:p>
    <w:p w:rsidR="0082067C" w:rsidRPr="0082067C" w:rsidRDefault="0082067C" w:rsidP="0082067C">
      <w:pPr>
        <w:shd w:val="clear" w:color="auto" w:fill="FFFFFF"/>
        <w:spacing w:after="0"/>
        <w:ind w:firstLine="708"/>
        <w:jc w:val="both"/>
        <w:rPr>
          <w:rFonts w:ascii="Calibri" w:eastAsia="Times New Roman" w:hAnsi="Calibri" w:cs="Calibri"/>
          <w:color w:val="2C2D2E"/>
        </w:rPr>
      </w:pPr>
      <w:proofErr w:type="gramStart"/>
      <w:r w:rsidRPr="0082067C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Рабочая программа курса внеурочной деятельности социальной направленности «Орлята России для 2 класса разработана в соответствии с требованиями Федерального государственного образовательного стандарта начального общего образования, требованиями к основной образовательной программе начального общего образования.</w:t>
      </w:r>
      <w:proofErr w:type="gramEnd"/>
      <w:r w:rsidRPr="0082067C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 </w:t>
      </w:r>
      <w:r w:rsidRPr="0082067C">
        <w:rPr>
          <w:rFonts w:ascii="Times New Roman" w:eastAsia="Times New Roman" w:hAnsi="Times New Roman" w:cs="Times New Roman"/>
          <w:iCs/>
          <w:color w:val="1A1A1A"/>
          <w:sz w:val="24"/>
          <w:szCs w:val="24"/>
          <w:shd w:val="clear" w:color="auto" w:fill="FFFFFF"/>
        </w:rPr>
        <w:t xml:space="preserve">На основании </w:t>
      </w:r>
      <w:proofErr w:type="gramStart"/>
      <w:r w:rsidRPr="0082067C">
        <w:rPr>
          <w:rFonts w:ascii="Times New Roman" w:eastAsia="Times New Roman" w:hAnsi="Times New Roman" w:cs="Times New Roman"/>
          <w:iCs/>
          <w:color w:val="1A1A1A"/>
          <w:sz w:val="24"/>
          <w:szCs w:val="24"/>
          <w:shd w:val="clear" w:color="auto" w:fill="FFFFFF"/>
        </w:rPr>
        <w:t>Приказа Министерства просвещения</w:t>
      </w:r>
      <w:r w:rsidRPr="0082067C">
        <w:rPr>
          <w:rFonts w:ascii="Times New Roman" w:eastAsia="Times New Roman" w:hAnsi="Times New Roman" w:cs="Times New Roman"/>
          <w:iCs/>
          <w:color w:val="1A1A1A"/>
          <w:sz w:val="24"/>
          <w:szCs w:val="24"/>
        </w:rPr>
        <w:t> Российской Федерации</w:t>
      </w:r>
      <w:proofErr w:type="gramEnd"/>
      <w:r w:rsidRPr="0082067C">
        <w:rPr>
          <w:rFonts w:ascii="Times New Roman" w:eastAsia="Times New Roman" w:hAnsi="Times New Roman" w:cs="Times New Roman"/>
          <w:iCs/>
          <w:color w:val="1A1A1A"/>
          <w:sz w:val="24"/>
          <w:szCs w:val="24"/>
        </w:rPr>
        <w:t xml:space="preserve"> от 31.05.2021№286«Об утверждении Федерального государственного образовательного стандарта начального общего образования».</w:t>
      </w:r>
    </w:p>
    <w:p w:rsidR="0082067C" w:rsidRPr="0082067C" w:rsidRDefault="0082067C" w:rsidP="0082067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2C2D2E"/>
        </w:rPr>
      </w:pPr>
      <w:r w:rsidRPr="0082067C">
        <w:rPr>
          <w:rFonts w:ascii="Times New Roman" w:eastAsia="Times New Roman" w:hAnsi="Times New Roman" w:cs="Times New Roman"/>
          <w:iCs/>
          <w:color w:val="1A1A1A"/>
          <w:sz w:val="24"/>
          <w:szCs w:val="24"/>
        </w:rPr>
        <w:t xml:space="preserve">Рабочая программа разработана, с учетом Программы развития социальной активности обучающихся начальных классов «Орлята России» </w:t>
      </w:r>
      <w:r w:rsidRPr="0082067C">
        <w:rPr>
          <w:rFonts w:ascii="Times New Roman" w:eastAsia="Times New Roman" w:hAnsi="Times New Roman"/>
          <w:iCs/>
          <w:color w:val="1A1A1A"/>
          <w:sz w:val="24"/>
          <w:szCs w:val="24"/>
        </w:rPr>
        <w:t xml:space="preserve">МБОУ СОШ с. Кундустуг </w:t>
      </w:r>
      <w:proofErr w:type="spellStart"/>
      <w:r w:rsidRPr="0082067C">
        <w:rPr>
          <w:rFonts w:ascii="Times New Roman" w:eastAsia="Times New Roman" w:hAnsi="Times New Roman"/>
          <w:iCs/>
          <w:color w:val="1A1A1A"/>
          <w:sz w:val="24"/>
          <w:szCs w:val="24"/>
        </w:rPr>
        <w:t>Каа-Хемского</w:t>
      </w:r>
      <w:proofErr w:type="spellEnd"/>
      <w:r w:rsidRPr="0082067C">
        <w:rPr>
          <w:rFonts w:ascii="Times New Roman" w:eastAsia="Times New Roman" w:hAnsi="Times New Roman"/>
          <w:iCs/>
          <w:color w:val="1A1A1A"/>
          <w:sz w:val="24"/>
          <w:szCs w:val="24"/>
        </w:rPr>
        <w:t xml:space="preserve"> района РТ</w:t>
      </w:r>
    </w:p>
    <w:p w:rsidR="0082067C" w:rsidRPr="0082067C" w:rsidRDefault="0082067C" w:rsidP="0082067C">
      <w:pPr>
        <w:shd w:val="clear" w:color="auto" w:fill="FFFFFF"/>
        <w:spacing w:after="0"/>
        <w:jc w:val="both"/>
        <w:rPr>
          <w:rFonts w:ascii="Calibri" w:eastAsia="Times New Roman" w:hAnsi="Calibri" w:cs="Calibri"/>
          <w:color w:val="2C2D2E"/>
        </w:rPr>
      </w:pPr>
      <w:proofErr w:type="gramStart"/>
      <w:r w:rsidRPr="0082067C">
        <w:rPr>
          <w:rFonts w:ascii="Times New Roman" w:eastAsia="Times New Roman" w:hAnsi="Times New Roman" w:cs="Times New Roman"/>
          <w:b/>
          <w:bCs/>
          <w:iCs/>
          <w:color w:val="2C2D2E"/>
          <w:sz w:val="24"/>
          <w:szCs w:val="24"/>
        </w:rPr>
        <w:t>Цель курса:</w:t>
      </w:r>
      <w:r w:rsidRPr="0082067C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 формирование у ребёнка младшего школьного возраста социально-ценностных знаний, отношений и опыта позитивного преобразования социального мира на основе российских базовых национальных ценностей, накопленных предыдущими поколениями, воспитание культуры общения, воспитание любви к своему Отечеству, его истории, культуре, природе, развитие самостоятельности и ответственности.</w:t>
      </w:r>
      <w:proofErr w:type="gramEnd"/>
    </w:p>
    <w:p w:rsidR="0082067C" w:rsidRPr="0082067C" w:rsidRDefault="0082067C" w:rsidP="0082067C">
      <w:pPr>
        <w:shd w:val="clear" w:color="auto" w:fill="FFFFFF"/>
        <w:spacing w:after="0"/>
        <w:rPr>
          <w:rFonts w:ascii="Calibri" w:eastAsia="Times New Roman" w:hAnsi="Calibri" w:cs="Calibri"/>
          <w:color w:val="2C2D2E"/>
        </w:rPr>
      </w:pPr>
      <w:r w:rsidRPr="0082067C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Для достижения цели определены следующие </w:t>
      </w:r>
      <w:r w:rsidRPr="0082067C">
        <w:rPr>
          <w:rFonts w:ascii="Times New Roman" w:eastAsia="Times New Roman" w:hAnsi="Times New Roman" w:cs="Times New Roman"/>
          <w:b/>
          <w:bCs/>
          <w:iCs/>
          <w:color w:val="2C2D2E"/>
          <w:sz w:val="24"/>
          <w:szCs w:val="24"/>
        </w:rPr>
        <w:t>задачи:</w:t>
      </w:r>
    </w:p>
    <w:p w:rsidR="0082067C" w:rsidRPr="0082067C" w:rsidRDefault="0082067C" w:rsidP="0082067C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Calibri" w:eastAsia="Times New Roman" w:hAnsi="Calibri" w:cs="Calibri"/>
          <w:color w:val="2C2D2E"/>
        </w:rPr>
      </w:pPr>
      <w:r w:rsidRPr="0082067C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Воспитывать любовь и уважение к своей семье, своему народу, малой Родине, общности граждан нашей страны, России.</w:t>
      </w:r>
    </w:p>
    <w:p w:rsidR="0082067C" w:rsidRPr="0082067C" w:rsidRDefault="0082067C" w:rsidP="0082067C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Calibri" w:eastAsia="Times New Roman" w:hAnsi="Calibri" w:cs="Calibri"/>
          <w:color w:val="2C2D2E"/>
        </w:rPr>
      </w:pPr>
      <w:proofErr w:type="gramStart"/>
      <w:r w:rsidRPr="0082067C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Воспитывать уважение к духовно-нравственной культуре своей семьи, своего народа, семейным ценности с учётом национальной, религиозной принадлежности.</w:t>
      </w:r>
      <w:proofErr w:type="gramEnd"/>
    </w:p>
    <w:p w:rsidR="0082067C" w:rsidRPr="0082067C" w:rsidRDefault="0082067C" w:rsidP="0082067C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Calibri" w:eastAsia="Times New Roman" w:hAnsi="Calibri" w:cs="Calibri"/>
          <w:color w:val="2C2D2E"/>
        </w:rPr>
      </w:pPr>
      <w:r w:rsidRPr="0082067C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Формировать лидерские качества и умение работать в команде.</w:t>
      </w:r>
    </w:p>
    <w:p w:rsidR="0082067C" w:rsidRPr="0082067C" w:rsidRDefault="0082067C" w:rsidP="0082067C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Calibri" w:eastAsia="Times New Roman" w:hAnsi="Calibri" w:cs="Calibri"/>
          <w:color w:val="2C2D2E"/>
        </w:rPr>
      </w:pPr>
      <w:r w:rsidRPr="0082067C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Развивать творческие способности и эстетический вкус.</w:t>
      </w:r>
    </w:p>
    <w:p w:rsidR="0082067C" w:rsidRPr="0082067C" w:rsidRDefault="0082067C" w:rsidP="0082067C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Calibri" w:eastAsia="Times New Roman" w:hAnsi="Calibri" w:cs="Calibri"/>
          <w:color w:val="2C2D2E"/>
        </w:rPr>
      </w:pPr>
      <w:r w:rsidRPr="0082067C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Воспитывать ценностное отношение к здоровому образу жизни, прививать интерес к физической культуре.</w:t>
      </w:r>
    </w:p>
    <w:p w:rsidR="0082067C" w:rsidRPr="0082067C" w:rsidRDefault="0082067C" w:rsidP="0082067C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Calibri" w:eastAsia="Times New Roman" w:hAnsi="Calibri" w:cs="Calibri"/>
          <w:color w:val="2C2D2E"/>
        </w:rPr>
      </w:pPr>
      <w:r w:rsidRPr="0082067C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Воспитывать уважение к труду, людям труда. Формировать значимость и потребность в безвозмездной деятельности ради других людей.</w:t>
      </w:r>
    </w:p>
    <w:p w:rsidR="0082067C" w:rsidRPr="0082067C" w:rsidRDefault="0082067C" w:rsidP="0082067C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Calibri" w:eastAsia="Times New Roman" w:hAnsi="Calibri" w:cs="Calibri"/>
          <w:color w:val="2C2D2E"/>
        </w:rPr>
      </w:pPr>
      <w:r w:rsidRPr="0082067C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Содействовать          воспитанию   экологической          культуры       и ответственного отношения к окружающему миру.</w:t>
      </w:r>
    </w:p>
    <w:p w:rsidR="0082067C" w:rsidRPr="0082067C" w:rsidRDefault="0082067C" w:rsidP="0082067C">
      <w:pPr>
        <w:numPr>
          <w:ilvl w:val="0"/>
          <w:numId w:val="1"/>
        </w:numPr>
        <w:shd w:val="clear" w:color="auto" w:fill="FFFFFF"/>
        <w:spacing w:before="100" w:beforeAutospacing="1" w:after="0"/>
        <w:jc w:val="both"/>
        <w:rPr>
          <w:rFonts w:ascii="Calibri" w:eastAsia="Times New Roman" w:hAnsi="Calibri" w:cs="Calibri"/>
          <w:color w:val="2C2D2E"/>
        </w:rPr>
      </w:pPr>
      <w:r w:rsidRPr="0082067C">
        <w:rPr>
          <w:rFonts w:ascii="Times New Roman" w:eastAsia="Times New Roman" w:hAnsi="Times New Roman" w:cs="Times New Roman"/>
          <w:iCs/>
          <w:color w:val="2C2D2E"/>
          <w:sz w:val="24"/>
          <w:szCs w:val="24"/>
        </w:rPr>
        <w:t>Формировать            ценностное    отношение     к          знаниям         через интеллектуальную, поисковую и исследовательскую деятельность.</w:t>
      </w:r>
    </w:p>
    <w:p w:rsidR="0082067C" w:rsidRPr="0082067C" w:rsidRDefault="0082067C" w:rsidP="0082067C">
      <w:pPr>
        <w:tabs>
          <w:tab w:val="left" w:pos="6240"/>
        </w:tabs>
        <w:spacing w:after="0"/>
        <w:ind w:left="6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</w:p>
    <w:p w:rsidR="0082067C" w:rsidRPr="008651B8" w:rsidRDefault="0082067C" w:rsidP="0082067C">
      <w:pPr>
        <w:shd w:val="clear" w:color="auto" w:fill="FFFFFF"/>
        <w:spacing w:line="240" w:lineRule="auto"/>
        <w:jc w:val="both"/>
        <w:rPr>
          <w:rFonts w:eastAsia="Times New Roman" w:cs="Calibri"/>
          <w:color w:val="2C2D2E"/>
        </w:rPr>
      </w:pPr>
      <w:r w:rsidRPr="008651B8">
        <w:rPr>
          <w:rFonts w:ascii="Times New Roman" w:eastAsia="Times New Roman" w:hAnsi="Times New Roman"/>
          <w:i/>
          <w:iCs/>
          <w:color w:val="2C2D2E"/>
          <w:sz w:val="24"/>
          <w:szCs w:val="24"/>
        </w:rPr>
        <w:t>На из</w:t>
      </w:r>
      <w:r>
        <w:rPr>
          <w:rFonts w:ascii="Times New Roman" w:eastAsia="Times New Roman" w:hAnsi="Times New Roman"/>
          <w:i/>
          <w:iCs/>
          <w:color w:val="2C2D2E"/>
          <w:sz w:val="24"/>
          <w:szCs w:val="24"/>
        </w:rPr>
        <w:t>учение курса «Орлята России» во 2</w:t>
      </w:r>
      <w:r w:rsidRPr="008651B8">
        <w:rPr>
          <w:rFonts w:ascii="Times New Roman" w:eastAsia="Times New Roman" w:hAnsi="Times New Roman"/>
          <w:i/>
          <w:iCs/>
          <w:color w:val="2C2D2E"/>
          <w:sz w:val="24"/>
          <w:szCs w:val="24"/>
        </w:rPr>
        <w:t xml:space="preserve"> классе начальной школы отводится 1 час в неделю. Программа рассчитана на 34часа. Срок реализации программы 1 год.</w:t>
      </w:r>
    </w:p>
    <w:p w:rsidR="001A373B" w:rsidRDefault="001A373B"/>
    <w:sectPr w:rsidR="001A373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1467BA8"/>
    <w:multiLevelType w:val="multilevel"/>
    <w:tmpl w:val="5F604E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efaultTabStop w:val="708"/>
  <w:characterSpacingControl w:val="doNotCompress"/>
  <w:compat>
    <w:useFELayout/>
  </w:compat>
  <w:rsids>
    <w:rsidRoot w:val="0082067C"/>
    <w:rsid w:val="001A373B"/>
    <w:rsid w:val="0082067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330</Words>
  <Characters>1886</Characters>
  <Application>Microsoft Office Word</Application>
  <DocSecurity>0</DocSecurity>
  <Lines>15</Lines>
  <Paragraphs>4</Paragraphs>
  <ScaleCrop>false</ScaleCrop>
  <Company>Reanimator Extreme Edition</Company>
  <LinksUpToDate>false</LinksUpToDate>
  <CharactersWithSpaces>2212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Салчак С.С.</dc:creator>
  <cp:keywords/>
  <dc:description/>
  <cp:lastModifiedBy>Салчак С.С.</cp:lastModifiedBy>
  <cp:revision>3</cp:revision>
  <dcterms:created xsi:type="dcterms:W3CDTF">2025-02-16T06:52:00Z</dcterms:created>
  <dcterms:modified xsi:type="dcterms:W3CDTF">2025-02-16T06:53:00Z</dcterms:modified>
</cp:coreProperties>
</file>