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CD" w:rsidRDefault="005A58CD" w:rsidP="005A5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8C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курса внеурочной деятельности </w:t>
      </w:r>
    </w:p>
    <w:p w:rsidR="005A58CD" w:rsidRPr="005A58CD" w:rsidRDefault="005A58CD" w:rsidP="005A5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8CD">
        <w:rPr>
          <w:rFonts w:ascii="Times New Roman" w:hAnsi="Times New Roman" w:cs="Times New Roman"/>
          <w:b/>
          <w:sz w:val="24"/>
          <w:szCs w:val="24"/>
        </w:rPr>
        <w:t>Функциональная грамотность 2 класс</w:t>
      </w:r>
    </w:p>
    <w:p w:rsidR="005A58CD" w:rsidRDefault="005A58CD" w:rsidP="005A5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8CD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для второго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</w:t>
      </w:r>
      <w:proofErr w:type="gramEnd"/>
      <w:r w:rsidRPr="005A58CD">
        <w:rPr>
          <w:rFonts w:ascii="Times New Roman" w:hAnsi="Times New Roman" w:cs="Times New Roman"/>
          <w:sz w:val="24"/>
          <w:szCs w:val="24"/>
        </w:rPr>
        <w:t xml:space="preserve"> Программа «Функциональная грамотность» учитывает возрастные, </w:t>
      </w:r>
      <w:proofErr w:type="spellStart"/>
      <w:r w:rsidRPr="005A58CD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5A58CD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5A58CD" w:rsidRDefault="005A58CD" w:rsidP="005A58CD">
      <w:pPr>
        <w:jc w:val="both"/>
        <w:rPr>
          <w:rFonts w:ascii="Times New Roman" w:hAnsi="Times New Roman" w:cs="Times New Roman"/>
          <w:sz w:val="24"/>
          <w:szCs w:val="24"/>
        </w:rPr>
      </w:pPr>
      <w:r w:rsidRPr="005A58CD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5A58CD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функциональной грамотности. </w:t>
      </w:r>
      <w:proofErr w:type="gramStart"/>
      <w:r w:rsidRPr="005A58CD">
        <w:rPr>
          <w:rFonts w:ascii="Times New Roman" w:hAnsi="Times New Roman" w:cs="Times New Roman"/>
          <w:sz w:val="24"/>
          <w:szCs w:val="24"/>
        </w:rPr>
        <w:t>Целью изучения блока «Читательская грамотность»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</w:t>
      </w:r>
      <w:proofErr w:type="gramEnd"/>
      <w:r w:rsidRPr="005A58CD">
        <w:rPr>
          <w:rFonts w:ascii="Times New Roman" w:hAnsi="Times New Roman" w:cs="Times New Roman"/>
          <w:sz w:val="24"/>
          <w:szCs w:val="24"/>
        </w:rPr>
        <w:t xml:space="preserve">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5A58CD" w:rsidRDefault="005A58CD" w:rsidP="005A58CD">
      <w:pPr>
        <w:jc w:val="both"/>
        <w:rPr>
          <w:rFonts w:ascii="Times New Roman" w:hAnsi="Times New Roman" w:cs="Times New Roman"/>
          <w:sz w:val="24"/>
          <w:szCs w:val="24"/>
        </w:rPr>
      </w:pPr>
      <w:r w:rsidRPr="005A58CD">
        <w:rPr>
          <w:rFonts w:ascii="Times New Roman" w:hAnsi="Times New Roman" w:cs="Times New Roman"/>
          <w:sz w:val="24"/>
          <w:szCs w:val="24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5A58CD" w:rsidRDefault="005A58CD" w:rsidP="005A58C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8CD">
        <w:rPr>
          <w:rFonts w:ascii="Times New Roman" w:hAnsi="Times New Roman" w:cs="Times New Roman"/>
          <w:sz w:val="24"/>
          <w:szCs w:val="24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  <w:proofErr w:type="gramEnd"/>
    </w:p>
    <w:p w:rsidR="0083349F" w:rsidRPr="005A58CD" w:rsidRDefault="005A58CD" w:rsidP="005A58C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8CD">
        <w:rPr>
          <w:rFonts w:ascii="Times New Roman" w:hAnsi="Times New Roman" w:cs="Times New Roman"/>
          <w:sz w:val="24"/>
          <w:szCs w:val="24"/>
        </w:rPr>
        <w:t>Целью изучения блока «</w:t>
      </w:r>
      <w:proofErr w:type="spellStart"/>
      <w:r w:rsidRPr="005A58CD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r w:rsidRPr="005A58CD">
        <w:rPr>
          <w:rFonts w:ascii="Times New Roman" w:hAnsi="Times New Roman" w:cs="Times New Roman"/>
          <w:sz w:val="24"/>
          <w:szCs w:val="24"/>
        </w:rPr>
        <w:t xml:space="preserve"> грамотность» является формирование у обучающихся способности использовать </w:t>
      </w:r>
      <w:proofErr w:type="spellStart"/>
      <w:r w:rsidRPr="005A58CD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r w:rsidRPr="005A58CD">
        <w:rPr>
          <w:rFonts w:ascii="Times New Roman" w:hAnsi="Times New Roman" w:cs="Times New Roman"/>
          <w:sz w:val="24"/>
          <w:szCs w:val="24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5A58CD">
        <w:rPr>
          <w:rFonts w:ascii="Times New Roman" w:hAnsi="Times New Roman" w:cs="Times New Roman"/>
          <w:sz w:val="24"/>
          <w:szCs w:val="24"/>
        </w:rPr>
        <w:t xml:space="preserve">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 Программа курса внеурочной деятельности «Функциональная грамотность» предназначена для реализации во </w:t>
      </w:r>
      <w:proofErr w:type="gramStart"/>
      <w:r w:rsidRPr="005A58C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A58CD">
        <w:rPr>
          <w:rFonts w:ascii="Times New Roman" w:hAnsi="Times New Roman" w:cs="Times New Roman"/>
          <w:sz w:val="24"/>
          <w:szCs w:val="24"/>
        </w:rPr>
        <w:t xml:space="preserve"> а классе начальной школы и рассчитана на 34 часа (при 1 часе в неделю). Для повышения мотивации изучения курса и с учетом возрастных особенностей второклассников для занятий используются сюжеты художественных и научно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5A58C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58CD">
        <w:rPr>
          <w:rFonts w:ascii="Times New Roman" w:hAnsi="Times New Roman" w:cs="Times New Roman"/>
          <w:sz w:val="24"/>
          <w:szCs w:val="24"/>
        </w:rPr>
        <w:t>ознавательных текстов.</w:t>
      </w:r>
    </w:p>
    <w:sectPr w:rsidR="0083349F" w:rsidRPr="005A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A58CD"/>
    <w:rsid w:val="005A58CD"/>
    <w:rsid w:val="0083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2158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С.С.</dc:creator>
  <cp:keywords/>
  <dc:description/>
  <cp:lastModifiedBy>Салчак С.С.</cp:lastModifiedBy>
  <cp:revision>3</cp:revision>
  <dcterms:created xsi:type="dcterms:W3CDTF">2025-02-16T06:36:00Z</dcterms:created>
  <dcterms:modified xsi:type="dcterms:W3CDTF">2025-02-16T06:38:00Z</dcterms:modified>
</cp:coreProperties>
</file>